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F4EEF8" w14:textId="77777777" w:rsidR="00243641" w:rsidRPr="007E4A7C" w:rsidRDefault="00243641" w:rsidP="004E2B9F">
      <w:pPr>
        <w:pStyle w:val="ListParagraph"/>
        <w:tabs>
          <w:tab w:val="num" w:pos="0"/>
        </w:tabs>
        <w:ind w:left="0"/>
        <w:rPr>
          <w:rFonts w:cstheme="minorHAnsi"/>
          <w:sz w:val="24"/>
          <w:szCs w:val="24"/>
        </w:rPr>
      </w:pPr>
      <w:bookmarkStart w:id="0" w:name="_Hlk73113735"/>
      <w:bookmarkStart w:id="1" w:name="_Hlk73126350"/>
      <w:r w:rsidRPr="007E4A7C">
        <w:rPr>
          <w:rFonts w:cstheme="minorHAnsi"/>
          <w:sz w:val="24"/>
          <w:szCs w:val="24"/>
        </w:rPr>
        <w:t>Relatório Agregado 2020</w:t>
      </w:r>
    </w:p>
    <w:p w14:paraId="068061E2" w14:textId="474A619D" w:rsidR="00243641" w:rsidRPr="007E4A7C" w:rsidRDefault="00243641" w:rsidP="004E2B9F">
      <w:pPr>
        <w:pStyle w:val="ListParagraph"/>
        <w:tabs>
          <w:tab w:val="num" w:pos="0"/>
        </w:tabs>
        <w:ind w:left="0"/>
        <w:rPr>
          <w:rFonts w:cstheme="minorHAnsi"/>
          <w:sz w:val="24"/>
          <w:szCs w:val="24"/>
        </w:rPr>
      </w:pPr>
      <w:r w:rsidRPr="007E4A7C">
        <w:rPr>
          <w:rFonts w:cstheme="minorHAnsi"/>
          <w:sz w:val="24"/>
          <w:szCs w:val="24"/>
        </w:rPr>
        <w:t xml:space="preserve">Empresa: </w:t>
      </w:r>
      <w:bookmarkEnd w:id="0"/>
      <w:r>
        <w:rPr>
          <w:rFonts w:cstheme="minorHAnsi"/>
          <w:sz w:val="24"/>
          <w:szCs w:val="24"/>
        </w:rPr>
        <w:t>Eletrobras – Centrais Elétricas Brasileiras</w:t>
      </w:r>
    </w:p>
    <w:bookmarkEnd w:id="1"/>
    <w:p w14:paraId="0D24FDE3" w14:textId="77777777" w:rsidR="008F0947" w:rsidRPr="00243641" w:rsidRDefault="00A50512" w:rsidP="004E2B9F">
      <w:pPr>
        <w:jc w:val="both"/>
        <w:rPr>
          <w:rFonts w:cstheme="minorHAnsi"/>
          <w:color w:val="8EAADB" w:themeColor="accent1" w:themeTint="99"/>
          <w:sz w:val="24"/>
          <w:szCs w:val="24"/>
        </w:rPr>
      </w:pPr>
      <w:r w:rsidRPr="00243641">
        <w:rPr>
          <w:rFonts w:cstheme="minorHAnsi"/>
          <w:color w:val="8EAADB" w:themeColor="accent1" w:themeTint="99"/>
          <w:sz w:val="24"/>
          <w:szCs w:val="24"/>
        </w:rPr>
        <w:t>Fontes:</w:t>
      </w:r>
      <w:r w:rsidR="008F0947" w:rsidRPr="00243641">
        <w:rPr>
          <w:rFonts w:cstheme="minorHAnsi"/>
          <w:color w:val="8EAADB" w:themeColor="accent1" w:themeTint="99"/>
          <w:sz w:val="24"/>
          <w:szCs w:val="24"/>
        </w:rPr>
        <w:t xml:space="preserve"> </w:t>
      </w:r>
    </w:p>
    <w:p w14:paraId="6C9424B6" w14:textId="5F2CB219" w:rsidR="008F0947" w:rsidRPr="00243641" w:rsidRDefault="008F0947" w:rsidP="004E2B9F">
      <w:pPr>
        <w:rPr>
          <w:rFonts w:cstheme="minorHAnsi"/>
          <w:color w:val="8EAADB" w:themeColor="accent1" w:themeTint="99"/>
          <w:sz w:val="24"/>
          <w:szCs w:val="24"/>
        </w:rPr>
      </w:pPr>
      <w:r w:rsidRPr="00243641">
        <w:rPr>
          <w:rFonts w:cstheme="minorHAnsi"/>
          <w:color w:val="8EAADB" w:themeColor="accent1" w:themeTint="99"/>
          <w:sz w:val="24"/>
          <w:szCs w:val="24"/>
        </w:rPr>
        <w:t xml:space="preserve">Relatório de Administração 2020 - </w:t>
      </w:r>
      <w:hyperlink r:id="rId6" w:history="1">
        <w:r w:rsidRPr="00243641">
          <w:rPr>
            <w:rFonts w:cstheme="minorHAnsi"/>
            <w:color w:val="8EAADB" w:themeColor="accent1" w:themeTint="99"/>
            <w:sz w:val="24"/>
            <w:szCs w:val="24"/>
          </w:rPr>
          <w:t>https://eletrobras.com/pt/ri/DemonstracoesFinanceiras/Relat%C3%B3rio%20da%20Administra%C3%A7%C3%A3o%202020.pdf</w:t>
        </w:r>
      </w:hyperlink>
    </w:p>
    <w:p w14:paraId="50B9519B" w14:textId="055F4DA5" w:rsidR="008F0947" w:rsidRPr="00243641" w:rsidRDefault="008F0947" w:rsidP="004E2B9F">
      <w:pPr>
        <w:rPr>
          <w:rFonts w:cstheme="minorHAnsi"/>
          <w:color w:val="8EAADB" w:themeColor="accent1" w:themeTint="99"/>
          <w:sz w:val="24"/>
          <w:szCs w:val="24"/>
        </w:rPr>
      </w:pPr>
      <w:r w:rsidRPr="00243641">
        <w:rPr>
          <w:rFonts w:cstheme="minorHAnsi"/>
          <w:color w:val="8EAADB" w:themeColor="accent1" w:themeTint="99"/>
          <w:sz w:val="24"/>
          <w:szCs w:val="24"/>
        </w:rPr>
        <w:t xml:space="preserve">Apresentação Teleconferência 4T20 - </w:t>
      </w:r>
      <w:hyperlink r:id="rId7" w:history="1">
        <w:r w:rsidRPr="00243641">
          <w:rPr>
            <w:rFonts w:cstheme="minorHAnsi"/>
            <w:color w:val="8EAADB" w:themeColor="accent1" w:themeTint="99"/>
            <w:sz w:val="24"/>
            <w:szCs w:val="24"/>
          </w:rPr>
          <w:t>https://eletrobras.com/pt/ri/DemonstracoesFinanceiras/Teleconfer%C3%AAncia%204T20.pdf</w:t>
        </w:r>
      </w:hyperlink>
    </w:p>
    <w:p w14:paraId="64A24D0A" w14:textId="0425B4C6" w:rsidR="00635DE8" w:rsidRDefault="00635DE8" w:rsidP="004E2B9F">
      <w:pPr>
        <w:rPr>
          <w:rFonts w:cstheme="minorHAnsi"/>
          <w:color w:val="8EAADB" w:themeColor="accent1" w:themeTint="99"/>
          <w:sz w:val="24"/>
          <w:szCs w:val="24"/>
        </w:rPr>
      </w:pPr>
      <w:r w:rsidRPr="00243641">
        <w:rPr>
          <w:rFonts w:cstheme="minorHAnsi"/>
          <w:color w:val="8EAADB" w:themeColor="accent1" w:themeTint="99"/>
          <w:sz w:val="24"/>
          <w:szCs w:val="24"/>
        </w:rPr>
        <w:t xml:space="preserve">Resultados Procel 2020 - </w:t>
      </w:r>
      <w:hyperlink r:id="rId8" w:history="1">
        <w:r w:rsidR="00E045B6" w:rsidRPr="00E045B6">
          <w:rPr>
            <w:color w:val="8EAADB" w:themeColor="accent1" w:themeTint="99"/>
          </w:rPr>
          <w:t>file:///C:/Users/000181~1/AppData/Local/Temp/20210422_23h_RELATORIO%20Procel_2021%20WEB.pdf</w:t>
        </w:r>
      </w:hyperlink>
    </w:p>
    <w:p w14:paraId="3594B8FE" w14:textId="1D747D3D" w:rsidR="00E045B6" w:rsidRDefault="00060F5A" w:rsidP="004E2B9F">
      <w:pPr>
        <w:rPr>
          <w:rFonts w:cstheme="minorHAnsi"/>
          <w:color w:val="8EAADB" w:themeColor="accent1" w:themeTint="99"/>
          <w:sz w:val="24"/>
          <w:szCs w:val="24"/>
        </w:rPr>
      </w:pPr>
      <w:r>
        <w:rPr>
          <w:rFonts w:cstheme="minorHAnsi"/>
          <w:color w:val="8EAADB" w:themeColor="accent1" w:themeTint="99"/>
          <w:sz w:val="24"/>
          <w:szCs w:val="24"/>
        </w:rPr>
        <w:t xml:space="preserve">Fonte: </w:t>
      </w:r>
      <w:r w:rsidR="00E045B6" w:rsidRPr="00E045B6">
        <w:rPr>
          <w:rFonts w:cstheme="minorHAnsi"/>
          <w:color w:val="8EAADB" w:themeColor="accent1" w:themeTint="99"/>
          <w:sz w:val="24"/>
          <w:szCs w:val="24"/>
        </w:rPr>
        <w:t>https://eletrobras.com/pt/Documents/Eletrobras_RA_2020.pdf</w:t>
      </w:r>
    </w:p>
    <w:p w14:paraId="0EA3B09F" w14:textId="77777777" w:rsidR="008F0947" w:rsidRDefault="008F0947" w:rsidP="004E2B9F"/>
    <w:p w14:paraId="070D93B7" w14:textId="77777777" w:rsidR="00820EA8" w:rsidRDefault="00820EA8" w:rsidP="00820EA8">
      <w:pPr>
        <w:pStyle w:val="ListParagraph"/>
        <w:numPr>
          <w:ilvl w:val="0"/>
          <w:numId w:val="1"/>
        </w:numPr>
        <w:ind w:left="0" w:firstLine="0"/>
        <w:jc w:val="both"/>
        <w:rPr>
          <w:rFonts w:cstheme="minorHAnsi"/>
          <w:color w:val="538135" w:themeColor="accent6" w:themeShade="BF"/>
          <w:sz w:val="24"/>
          <w:szCs w:val="24"/>
        </w:rPr>
      </w:pPr>
      <w:r>
        <w:rPr>
          <w:rFonts w:cstheme="minorHAnsi"/>
          <w:color w:val="538135" w:themeColor="accent6" w:themeShade="BF"/>
          <w:sz w:val="24"/>
          <w:szCs w:val="24"/>
        </w:rPr>
        <w:t>Ações ASG</w:t>
      </w:r>
    </w:p>
    <w:p w14:paraId="1760FBBD" w14:textId="77777777" w:rsidR="00307A3E" w:rsidRPr="00307A3E" w:rsidRDefault="00307A3E" w:rsidP="004E2B9F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21B0BE6" w14:textId="21E09D48" w:rsidR="00EF6D79" w:rsidRDefault="00EF6D79" w:rsidP="004E2B9F">
      <w:pPr>
        <w:jc w:val="both"/>
        <w:rPr>
          <w:rFonts w:cstheme="minorHAnsi"/>
          <w:color w:val="538135" w:themeColor="accent6" w:themeShade="BF"/>
          <w:sz w:val="24"/>
          <w:szCs w:val="24"/>
        </w:rPr>
      </w:pPr>
      <w:r>
        <w:rPr>
          <w:noProof/>
        </w:rPr>
        <w:drawing>
          <wp:inline distT="0" distB="0" distL="0" distR="0" wp14:anchorId="6BC87486" wp14:editId="728AE28A">
            <wp:extent cx="5303390" cy="3687362"/>
            <wp:effectExtent l="0" t="0" r="0" b="8890"/>
            <wp:docPr id="11" name="Imagem 11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11" descr="Interface gráfica do usuário, Aplicativo&#10;&#10;Descrição gerada automaticamente"/>
                    <pic:cNvPicPr/>
                  </pic:nvPicPr>
                  <pic:blipFill rotWithShape="1">
                    <a:blip r:embed="rId9"/>
                    <a:srcRect l="59903" t="14864" r="4619" b="2924"/>
                    <a:stretch/>
                  </pic:blipFill>
                  <pic:spPr bwMode="auto">
                    <a:xfrm>
                      <a:off x="0" y="0"/>
                      <a:ext cx="5317844" cy="36974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FE965E" w14:textId="6B24A7DF" w:rsidR="00393F14" w:rsidRDefault="00393F14" w:rsidP="004E2B9F">
      <w:pPr>
        <w:jc w:val="both"/>
        <w:rPr>
          <w:rFonts w:cstheme="minorHAnsi"/>
          <w:color w:val="538135" w:themeColor="accent6" w:themeShade="BF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8490DAB" wp14:editId="5D0EFA4F">
            <wp:extent cx="5335326" cy="3951158"/>
            <wp:effectExtent l="0" t="0" r="0" b="0"/>
            <wp:docPr id="12" name="Imagem 12" descr="Tela de computador com texto preto sobre fundo bran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m 12" descr="Tela de computador com texto preto sobre fundo branco&#10;&#10;Descrição gerada automaticamente"/>
                    <pic:cNvPicPr/>
                  </pic:nvPicPr>
                  <pic:blipFill rotWithShape="1">
                    <a:blip r:embed="rId10"/>
                    <a:srcRect l="62664" t="14261" r="8064" b="13490"/>
                    <a:stretch/>
                  </pic:blipFill>
                  <pic:spPr bwMode="auto">
                    <a:xfrm>
                      <a:off x="0" y="0"/>
                      <a:ext cx="5348188" cy="39606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8DD74D" w14:textId="47778285" w:rsidR="00EF6D79" w:rsidRPr="00EF6D79" w:rsidRDefault="00EF6D79" w:rsidP="004E2B9F">
      <w:pPr>
        <w:rPr>
          <w:rFonts w:cstheme="minorHAnsi"/>
          <w:color w:val="8EAADB" w:themeColor="accent1" w:themeTint="99"/>
          <w:sz w:val="24"/>
          <w:szCs w:val="24"/>
        </w:rPr>
      </w:pPr>
      <w:r w:rsidRPr="00EF6D79">
        <w:rPr>
          <w:rFonts w:cstheme="minorHAnsi"/>
          <w:color w:val="8EAADB" w:themeColor="accent1" w:themeTint="99"/>
          <w:sz w:val="24"/>
          <w:szCs w:val="24"/>
        </w:rPr>
        <w:t>Fonte: https://eletrobras.com/pt/Documents/Eletrobras_RA_2020.pdf</w:t>
      </w:r>
    </w:p>
    <w:p w14:paraId="6D40447E" w14:textId="4C133C25" w:rsidR="000A2D05" w:rsidRDefault="00C37F02" w:rsidP="004E2B9F">
      <w:pPr>
        <w:pStyle w:val="ListParagraph"/>
        <w:tabs>
          <w:tab w:val="left" w:pos="2742"/>
        </w:tabs>
        <w:ind w:left="0"/>
        <w:jc w:val="both"/>
        <w:rPr>
          <w:rFonts w:cstheme="minorHAnsi"/>
          <w:color w:val="333333"/>
          <w:sz w:val="24"/>
          <w:szCs w:val="24"/>
          <w:shd w:val="clear" w:color="auto" w:fill="FFFFFF"/>
        </w:rPr>
      </w:pPr>
      <w:r>
        <w:rPr>
          <w:noProof/>
        </w:rPr>
        <w:drawing>
          <wp:inline distT="0" distB="0" distL="0" distR="0" wp14:anchorId="4EA44D3C" wp14:editId="66AEC842">
            <wp:extent cx="3299155" cy="2861642"/>
            <wp:effectExtent l="0" t="0" r="0" b="0"/>
            <wp:docPr id="17" name="Imagem 17" descr="Tela de computador com texto preto sobre fundo bran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m 17" descr="Tela de computador com texto preto sobre fundo branco&#10;&#10;Descrição gerada automaticamente"/>
                    <pic:cNvPicPr/>
                  </pic:nvPicPr>
                  <pic:blipFill rotWithShape="1">
                    <a:blip r:embed="rId11"/>
                    <a:srcRect l="62885" t="24385" r="29014" b="52197"/>
                    <a:stretch/>
                  </pic:blipFill>
                  <pic:spPr bwMode="auto">
                    <a:xfrm>
                      <a:off x="0" y="0"/>
                      <a:ext cx="3322266" cy="28816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558C1">
        <w:rPr>
          <w:rFonts w:cstheme="minorHAnsi"/>
          <w:color w:val="333333"/>
          <w:sz w:val="24"/>
          <w:szCs w:val="24"/>
          <w:shd w:val="clear" w:color="auto" w:fill="FFFFFF"/>
        </w:rPr>
        <w:tab/>
      </w:r>
    </w:p>
    <w:p w14:paraId="18F72B4A" w14:textId="5D44732C" w:rsidR="00253C6A" w:rsidRDefault="00253C6A" w:rsidP="004E2B9F">
      <w:pPr>
        <w:pStyle w:val="ListParagraph"/>
        <w:tabs>
          <w:tab w:val="left" w:pos="2742"/>
        </w:tabs>
        <w:ind w:left="0"/>
        <w:jc w:val="both"/>
        <w:rPr>
          <w:rFonts w:cstheme="minorHAnsi"/>
          <w:color w:val="333333"/>
          <w:sz w:val="24"/>
          <w:szCs w:val="24"/>
          <w:shd w:val="clear" w:color="auto" w:fill="FFFFFF"/>
        </w:rPr>
      </w:pPr>
    </w:p>
    <w:p w14:paraId="488E0C48" w14:textId="77777777" w:rsidR="005B5EF5" w:rsidRDefault="00253C6A" w:rsidP="005B5EF5">
      <w:pPr>
        <w:pStyle w:val="ListParagraph"/>
        <w:numPr>
          <w:ilvl w:val="0"/>
          <w:numId w:val="17"/>
        </w:numPr>
        <w:ind w:left="0" w:firstLine="0"/>
        <w:jc w:val="both"/>
        <w:rPr>
          <w:rFonts w:cstheme="minorHAnsi"/>
          <w:color w:val="333333"/>
          <w:sz w:val="24"/>
          <w:szCs w:val="24"/>
          <w:shd w:val="clear" w:color="auto" w:fill="FFFFFF"/>
        </w:rPr>
      </w:pPr>
      <w:r w:rsidRPr="00253C6A">
        <w:rPr>
          <w:rFonts w:cstheme="minorHAnsi"/>
          <w:color w:val="333333"/>
          <w:sz w:val="24"/>
          <w:szCs w:val="24"/>
          <w:shd w:val="clear" w:color="auto" w:fill="FFFFFF"/>
        </w:rPr>
        <w:t>A empresa totalizou R$ 886,2 milhões em investimentos socioambientais.</w:t>
      </w:r>
    </w:p>
    <w:p w14:paraId="595FB2ED" w14:textId="3C8073A8" w:rsidR="00FB654A" w:rsidRPr="00FB654A" w:rsidRDefault="005B5EF5" w:rsidP="00FB654A">
      <w:pPr>
        <w:pStyle w:val="ListParagraph"/>
        <w:numPr>
          <w:ilvl w:val="0"/>
          <w:numId w:val="17"/>
        </w:numPr>
        <w:ind w:left="0" w:firstLine="0"/>
        <w:jc w:val="both"/>
        <w:rPr>
          <w:rFonts w:cstheme="minorHAnsi"/>
          <w:color w:val="333333"/>
          <w:sz w:val="24"/>
          <w:szCs w:val="24"/>
          <w:shd w:val="clear" w:color="auto" w:fill="FFFFFF"/>
        </w:rPr>
      </w:pPr>
      <w:r w:rsidRPr="005B5EF5">
        <w:rPr>
          <w:rFonts w:cstheme="minorHAnsi"/>
          <w:color w:val="333333"/>
          <w:sz w:val="24"/>
          <w:szCs w:val="24"/>
          <w:shd w:val="clear" w:color="auto" w:fill="FFFFFF"/>
        </w:rPr>
        <w:t xml:space="preserve">Luz para Todos: foram realizadas 44.232 novas ligações. </w:t>
      </w:r>
    </w:p>
    <w:p w14:paraId="0129F41B" w14:textId="77777777" w:rsidR="00FB654A" w:rsidRDefault="00FB654A" w:rsidP="005B5EF5">
      <w:pPr>
        <w:pStyle w:val="ListParagraph"/>
        <w:tabs>
          <w:tab w:val="left" w:pos="2742"/>
        </w:tabs>
        <w:ind w:left="0"/>
        <w:jc w:val="both"/>
        <w:rPr>
          <w:rFonts w:cstheme="minorHAnsi"/>
          <w:color w:val="8EAADB" w:themeColor="accent1" w:themeTint="99"/>
          <w:sz w:val="24"/>
          <w:szCs w:val="24"/>
        </w:rPr>
      </w:pPr>
    </w:p>
    <w:p w14:paraId="75ACE0D7" w14:textId="4AAA451B" w:rsidR="004206D2" w:rsidRPr="004206D2" w:rsidRDefault="004206D2" w:rsidP="005B5EF5">
      <w:pPr>
        <w:pStyle w:val="ListParagraph"/>
        <w:tabs>
          <w:tab w:val="left" w:pos="2742"/>
        </w:tabs>
        <w:ind w:left="0"/>
        <w:jc w:val="both"/>
        <w:rPr>
          <w:rFonts w:cstheme="minorHAnsi"/>
          <w:color w:val="8EAADB" w:themeColor="accent1" w:themeTint="99"/>
          <w:sz w:val="24"/>
          <w:szCs w:val="24"/>
        </w:rPr>
      </w:pPr>
      <w:r w:rsidRPr="004206D2">
        <w:rPr>
          <w:rFonts w:cstheme="minorHAnsi"/>
          <w:color w:val="8EAADB" w:themeColor="accent1" w:themeTint="99"/>
          <w:sz w:val="24"/>
          <w:szCs w:val="24"/>
        </w:rPr>
        <w:t>Fonte: https://eletrobras.com/pt/Documents/Eletrobras_RA_2020.pdf</w:t>
      </w:r>
    </w:p>
    <w:p w14:paraId="44ECC7C0" w14:textId="63C8CF1F" w:rsidR="00387FF0" w:rsidRDefault="00387FF0" w:rsidP="00820EA8">
      <w:pPr>
        <w:pStyle w:val="ListParagraph"/>
        <w:ind w:left="0"/>
        <w:jc w:val="both"/>
        <w:rPr>
          <w:rFonts w:cstheme="minorHAnsi"/>
          <w:color w:val="538135" w:themeColor="accent6" w:themeShade="BF"/>
          <w:sz w:val="24"/>
          <w:szCs w:val="24"/>
        </w:rPr>
      </w:pPr>
    </w:p>
    <w:p w14:paraId="01D669CA" w14:textId="77777777" w:rsidR="00387FF0" w:rsidRDefault="00387FF0" w:rsidP="004E2B9F">
      <w:pPr>
        <w:pStyle w:val="ListParagraph"/>
        <w:ind w:left="0"/>
        <w:jc w:val="both"/>
        <w:rPr>
          <w:rFonts w:cstheme="minorHAnsi"/>
          <w:color w:val="538135" w:themeColor="accent6" w:themeShade="BF"/>
          <w:sz w:val="24"/>
          <w:szCs w:val="24"/>
        </w:rPr>
      </w:pPr>
    </w:p>
    <w:p w14:paraId="4E3147A4" w14:textId="19A51758" w:rsidR="00381749" w:rsidRPr="00387FF0" w:rsidRDefault="00387FF0" w:rsidP="004E2B9F">
      <w:pPr>
        <w:pStyle w:val="ListParagraph"/>
        <w:numPr>
          <w:ilvl w:val="0"/>
          <w:numId w:val="13"/>
        </w:numPr>
        <w:ind w:left="0" w:firstLine="0"/>
        <w:jc w:val="both"/>
        <w:rPr>
          <w:rFonts w:cstheme="minorHAnsi"/>
          <w:color w:val="333333"/>
          <w:shd w:val="clear" w:color="auto" w:fill="FFFFFF"/>
        </w:rPr>
      </w:pPr>
      <w:r>
        <w:rPr>
          <w:rFonts w:cstheme="minorHAnsi"/>
          <w:color w:val="538135" w:themeColor="accent6" w:themeShade="BF"/>
          <w:sz w:val="24"/>
          <w:szCs w:val="24"/>
        </w:rPr>
        <w:t>S</w:t>
      </w:r>
      <w:r w:rsidR="00D242EA" w:rsidRPr="00381749">
        <w:rPr>
          <w:rFonts w:cstheme="minorHAnsi"/>
          <w:color w:val="538135" w:themeColor="accent6" w:themeShade="BF"/>
          <w:sz w:val="24"/>
          <w:szCs w:val="24"/>
        </w:rPr>
        <w:t>ustentabilidade/</w:t>
      </w:r>
      <w:r w:rsidR="003D5C52" w:rsidRPr="00381749">
        <w:rPr>
          <w:rFonts w:cstheme="minorHAnsi"/>
          <w:color w:val="538135" w:themeColor="accent6" w:themeShade="BF"/>
          <w:sz w:val="24"/>
          <w:szCs w:val="24"/>
        </w:rPr>
        <w:t>Meio ambiente</w:t>
      </w:r>
      <w:r w:rsidR="00F64632" w:rsidRPr="00381749">
        <w:rPr>
          <w:rFonts w:cstheme="minorHAnsi"/>
          <w:color w:val="538135" w:themeColor="accent6" w:themeShade="BF"/>
          <w:sz w:val="24"/>
          <w:szCs w:val="24"/>
        </w:rPr>
        <w:t xml:space="preserve"> </w:t>
      </w:r>
    </w:p>
    <w:p w14:paraId="28AABDBD" w14:textId="5770B4E4" w:rsidR="003F0B11" w:rsidRDefault="003F0B11" w:rsidP="004E2B9F">
      <w:pPr>
        <w:pStyle w:val="ListParagraph"/>
        <w:ind w:left="0"/>
        <w:jc w:val="both"/>
        <w:rPr>
          <w:rFonts w:cstheme="minorHAnsi"/>
          <w:color w:val="333333"/>
          <w:shd w:val="clear" w:color="auto" w:fill="FFFFFF"/>
        </w:rPr>
      </w:pPr>
    </w:p>
    <w:p w14:paraId="6FA5B603" w14:textId="2ADBEAE4" w:rsidR="008F0947" w:rsidRPr="00782EBB" w:rsidRDefault="008F0947" w:rsidP="004E2B9F">
      <w:pPr>
        <w:jc w:val="both"/>
        <w:rPr>
          <w:rFonts w:cstheme="minorHAnsi"/>
          <w:color w:val="333333"/>
          <w:sz w:val="24"/>
          <w:szCs w:val="24"/>
          <w:shd w:val="clear" w:color="auto" w:fill="FFFFFF"/>
        </w:rPr>
      </w:pPr>
      <w:r w:rsidRPr="00782EBB">
        <w:rPr>
          <w:rFonts w:cstheme="minorHAnsi"/>
          <w:color w:val="333333"/>
          <w:sz w:val="24"/>
          <w:szCs w:val="24"/>
          <w:shd w:val="clear" w:color="auto" w:fill="FFFFFF"/>
        </w:rPr>
        <w:t>A Eletrobr</w:t>
      </w:r>
      <w:r w:rsidR="00F07F4D" w:rsidRPr="00782EBB">
        <w:rPr>
          <w:rFonts w:cstheme="minorHAnsi"/>
          <w:color w:val="333333"/>
          <w:sz w:val="24"/>
          <w:szCs w:val="24"/>
          <w:shd w:val="clear" w:color="auto" w:fill="FFFFFF"/>
        </w:rPr>
        <w:t>a</w:t>
      </w:r>
      <w:r w:rsidRPr="00782EBB">
        <w:rPr>
          <w:rFonts w:cstheme="minorHAnsi"/>
          <w:color w:val="333333"/>
          <w:sz w:val="24"/>
          <w:szCs w:val="24"/>
          <w:shd w:val="clear" w:color="auto" w:fill="FFFFFF"/>
        </w:rPr>
        <w:t>s voltou a integrar a carteira do Índice de Carbono Eficiente da B3.</w:t>
      </w:r>
    </w:p>
    <w:p w14:paraId="714C4F75" w14:textId="58B67E10" w:rsidR="008F0947" w:rsidRPr="00A72A6D" w:rsidRDefault="008F0947" w:rsidP="004E2B9F">
      <w:pPr>
        <w:jc w:val="center"/>
        <w:rPr>
          <w:rStyle w:val="A9"/>
          <w:rFonts w:ascii="Times New Roman" w:hAnsi="Times New Roman" w:cs="Times New Roman"/>
          <w:color w:val="auto"/>
          <w:sz w:val="24"/>
          <w:szCs w:val="24"/>
        </w:rPr>
      </w:pPr>
      <w:r w:rsidRPr="00A079F0">
        <w:rPr>
          <w:noProof/>
          <w:lang w:eastAsia="pt-BR"/>
        </w:rPr>
        <w:drawing>
          <wp:inline distT="0" distB="0" distL="0" distR="0" wp14:anchorId="6C0F17EF" wp14:editId="305BFF91">
            <wp:extent cx="2139073" cy="2085975"/>
            <wp:effectExtent l="0" t="0" r="0" b="0"/>
            <wp:docPr id="2" name="Imagem 2" descr="E:\PC ME\2021\relatorio integrado\ICO2 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PC ME\2021\relatorio integrado\ICO2 b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873" cy="2092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12229" w14:textId="0CDF8FB5" w:rsidR="008F0947" w:rsidRPr="00782EBB" w:rsidRDefault="008F0947" w:rsidP="004E2B9F">
      <w:pPr>
        <w:jc w:val="both"/>
        <w:rPr>
          <w:rFonts w:cstheme="minorHAnsi"/>
          <w:color w:val="333333"/>
          <w:sz w:val="24"/>
          <w:szCs w:val="24"/>
          <w:shd w:val="clear" w:color="auto" w:fill="FFFFFF"/>
        </w:rPr>
      </w:pPr>
      <w:r w:rsidRPr="00782EBB">
        <w:rPr>
          <w:rFonts w:cstheme="minorHAnsi"/>
          <w:color w:val="333333"/>
          <w:sz w:val="24"/>
          <w:szCs w:val="24"/>
          <w:shd w:val="clear" w:color="auto" w:fill="FFFFFF"/>
        </w:rPr>
        <w:t xml:space="preserve">A </w:t>
      </w:r>
      <w:r w:rsidR="00F07F4D" w:rsidRPr="00782EBB">
        <w:rPr>
          <w:rFonts w:cstheme="minorHAnsi"/>
          <w:color w:val="333333"/>
          <w:sz w:val="24"/>
          <w:szCs w:val="24"/>
          <w:shd w:val="clear" w:color="auto" w:fill="FFFFFF"/>
        </w:rPr>
        <w:t xml:space="preserve">empresa </w:t>
      </w:r>
      <w:r w:rsidRPr="00782EBB">
        <w:rPr>
          <w:rFonts w:cstheme="minorHAnsi"/>
          <w:color w:val="333333"/>
          <w:sz w:val="24"/>
          <w:szCs w:val="24"/>
          <w:shd w:val="clear" w:color="auto" w:fill="FFFFFF"/>
        </w:rPr>
        <w:t>foi elevada à classificação “Leadership” pela Carbon Disclosure Project na dimensão Mudanças Climáticas.</w:t>
      </w:r>
      <w:r w:rsidR="00F07F4D" w:rsidRPr="00782EBB">
        <w:rPr>
          <w:rFonts w:cstheme="minorHAnsi"/>
          <w:color w:val="333333"/>
          <w:sz w:val="24"/>
          <w:szCs w:val="24"/>
          <w:shd w:val="clear" w:color="auto" w:fill="FFFFFF"/>
        </w:rPr>
        <w:t xml:space="preserve"> Neste ano também foi realizada, pela primeira vez, uma avaliação de Engajamento de Fornecedores (Supplier Engagement Rating - SER), sobre a performance em governança, metas, emissões de escopo 3 (indiretas) e engajamento da cadeia de valor, para a qual Carbon Disclosure Project (CDP) concedeu nota "A-" para a Eletrobras.</w:t>
      </w:r>
    </w:p>
    <w:p w14:paraId="4D2187E7" w14:textId="55942023" w:rsidR="008F0947" w:rsidRDefault="008F0947" w:rsidP="004E2B9F">
      <w:pPr>
        <w:jc w:val="center"/>
        <w:rPr>
          <w:rStyle w:val="A9"/>
          <w:rFonts w:ascii="Times New Roman" w:hAnsi="Times New Roman" w:cs="Times New Roman"/>
          <w:color w:val="auto"/>
          <w:sz w:val="24"/>
          <w:szCs w:val="24"/>
        </w:rPr>
      </w:pPr>
      <w:r w:rsidRPr="00A079F0">
        <w:rPr>
          <w:noProof/>
          <w:lang w:eastAsia="pt-BR"/>
        </w:rPr>
        <w:drawing>
          <wp:inline distT="0" distB="0" distL="0" distR="0" wp14:anchorId="13D26DA1" wp14:editId="48E7C0E3">
            <wp:extent cx="2895600" cy="2752503"/>
            <wp:effectExtent l="0" t="0" r="0" b="0"/>
            <wp:docPr id="3" name="Imagem 3" descr="E:\PC ME\2021\relatorio integrado\ESG carbon disclosure proje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PC ME\2021\relatorio integrado\ESG carbon disclosure project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505" cy="2770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1C106" w14:textId="0E76C2A6" w:rsidR="006B15D4" w:rsidRDefault="006B15D4" w:rsidP="004E2B9F">
      <w:pPr>
        <w:jc w:val="center"/>
        <w:rPr>
          <w:rStyle w:val="A9"/>
          <w:rFonts w:ascii="Times New Roman" w:hAnsi="Times New Roman" w:cs="Times New Roman"/>
          <w:color w:val="auto"/>
          <w:sz w:val="24"/>
          <w:szCs w:val="24"/>
        </w:rPr>
      </w:pPr>
    </w:p>
    <w:p w14:paraId="7D160802" w14:textId="598E0DB2" w:rsidR="006B15D4" w:rsidRPr="00782EBB" w:rsidRDefault="006B15D4" w:rsidP="00782EBB">
      <w:pPr>
        <w:jc w:val="both"/>
        <w:rPr>
          <w:rFonts w:cstheme="minorHAnsi"/>
          <w:color w:val="333333"/>
          <w:shd w:val="clear" w:color="auto" w:fill="FFFFFF"/>
        </w:rPr>
      </w:pPr>
      <w:r w:rsidRPr="00782EBB">
        <w:rPr>
          <w:rFonts w:cstheme="minorHAnsi"/>
          <w:color w:val="333333"/>
          <w:shd w:val="clear" w:color="auto" w:fill="FFFFFF"/>
        </w:rPr>
        <w:t>A empresa recebeu ainda diversos reconhecimentos, entre eles:</w:t>
      </w:r>
    </w:p>
    <w:p w14:paraId="1DBFDF05" w14:textId="29BEC6DC" w:rsidR="006B15D4" w:rsidRDefault="006B15D4" w:rsidP="004E2B9F">
      <w:pPr>
        <w:rPr>
          <w:rStyle w:val="A9"/>
          <w:rFonts w:ascii="Times New Roman" w:hAnsi="Times New Roman" w:cs="Times New Roman"/>
          <w:color w:val="auto"/>
          <w:sz w:val="24"/>
          <w:szCs w:val="24"/>
        </w:rPr>
      </w:pPr>
    </w:p>
    <w:p w14:paraId="309BB099" w14:textId="16DF9D4C" w:rsidR="006B15D4" w:rsidRDefault="006B15D4" w:rsidP="004E2B9F">
      <w:pPr>
        <w:rPr>
          <w:rStyle w:val="A9"/>
          <w:rFonts w:ascii="Times New Roman" w:hAnsi="Times New Roman" w:cs="Times New Roman"/>
          <w:color w:val="auto"/>
          <w:sz w:val="24"/>
          <w:szCs w:val="24"/>
        </w:rPr>
      </w:pPr>
    </w:p>
    <w:p w14:paraId="79A1D6BC" w14:textId="23ADC60F" w:rsidR="00F558C1" w:rsidRPr="00782EBB" w:rsidRDefault="00F558C1" w:rsidP="004E2B9F">
      <w:pPr>
        <w:jc w:val="center"/>
        <w:rPr>
          <w:rFonts w:cstheme="minorHAnsi"/>
          <w:color w:val="8EAADB" w:themeColor="accent1" w:themeTint="99"/>
        </w:rPr>
      </w:pPr>
      <w:r w:rsidRPr="00782EBB">
        <w:rPr>
          <w:rFonts w:cstheme="minorHAnsi"/>
          <w:color w:val="8EAADB" w:themeColor="accent1" w:themeTint="99"/>
        </w:rPr>
        <w:t xml:space="preserve">Fonte: </w:t>
      </w:r>
      <w:hyperlink r:id="rId14" w:history="1">
        <w:r w:rsidR="006B15D4" w:rsidRPr="00782EBB">
          <w:rPr>
            <w:rFonts w:cstheme="minorHAnsi"/>
            <w:color w:val="8EAADB" w:themeColor="accent1" w:themeTint="99"/>
          </w:rPr>
          <w:t>https://eletrobras.com/pt/Documents/Eletrobras_RA_2020.pdf</w:t>
        </w:r>
      </w:hyperlink>
      <w:r w:rsidR="006B15D4" w:rsidRPr="00782EBB">
        <w:rPr>
          <w:rFonts w:cstheme="minorHAnsi"/>
          <w:color w:val="8EAADB" w:themeColor="accent1" w:themeTint="99"/>
        </w:rPr>
        <w:t xml:space="preserve"> (pg 44 e 45)</w:t>
      </w:r>
    </w:p>
    <w:p w14:paraId="115FA4A3" w14:textId="6AD71BA4" w:rsidR="0015435F" w:rsidRDefault="0015435F" w:rsidP="004E2B9F">
      <w:pPr>
        <w:jc w:val="both"/>
        <w:rPr>
          <w:rStyle w:val="A9"/>
          <w:rFonts w:ascii="Times New Roman" w:hAnsi="Times New Roman" w:cs="Times New Roman"/>
          <w:color w:val="auto"/>
          <w:sz w:val="24"/>
          <w:szCs w:val="24"/>
        </w:rPr>
      </w:pPr>
    </w:p>
    <w:p w14:paraId="14F3F6AD" w14:textId="1A29C98E" w:rsidR="003D2078" w:rsidRDefault="003D2078" w:rsidP="00C36F58">
      <w:pPr>
        <w:ind w:left="-284" w:hanging="142"/>
        <w:jc w:val="both"/>
        <w:rPr>
          <w:rStyle w:val="A9"/>
          <w:rFonts w:ascii="Times New Roman" w:hAnsi="Times New Roman" w:cs="Times New Roman"/>
          <w:color w:val="auto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2161398" wp14:editId="25384D59">
            <wp:extent cx="6257798" cy="2984601"/>
            <wp:effectExtent l="0" t="0" r="0" b="6350"/>
            <wp:docPr id="37" name="Imagem 37" descr="Tela de computador com texto preto sobre fundo bran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m 37" descr="Tela de computador com texto preto sobre fundo branco&#10;&#10;Descrição gerada automaticamente"/>
                    <pic:cNvPicPr/>
                  </pic:nvPicPr>
                  <pic:blipFill rotWithShape="1">
                    <a:blip r:embed="rId15"/>
                    <a:srcRect l="62940" t="28125" r="21852" b="47701"/>
                    <a:stretch/>
                  </pic:blipFill>
                  <pic:spPr bwMode="auto">
                    <a:xfrm>
                      <a:off x="0" y="0"/>
                      <a:ext cx="6298060" cy="30038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385B91" w14:textId="4D498950" w:rsidR="003D2078" w:rsidRPr="00782EBB" w:rsidRDefault="003D2078" w:rsidP="00782EBB">
      <w:pPr>
        <w:jc w:val="center"/>
        <w:rPr>
          <w:rFonts w:cstheme="minorHAnsi"/>
          <w:color w:val="8EAADB" w:themeColor="accent1" w:themeTint="99"/>
        </w:rPr>
      </w:pPr>
      <w:r w:rsidRPr="00782EBB">
        <w:rPr>
          <w:rFonts w:cstheme="minorHAnsi"/>
          <w:color w:val="8EAADB" w:themeColor="accent1" w:themeTint="99"/>
        </w:rPr>
        <w:t xml:space="preserve">Fonte: </w:t>
      </w:r>
      <w:hyperlink r:id="rId16" w:history="1">
        <w:r w:rsidRPr="00782EBB">
          <w:rPr>
            <w:rFonts w:cstheme="minorHAnsi"/>
            <w:color w:val="8EAADB" w:themeColor="accent1" w:themeTint="99"/>
          </w:rPr>
          <w:t>https://eletrobras.com/pt/Documents/Eletrobras_RA_2020.pdf</w:t>
        </w:r>
      </w:hyperlink>
      <w:r w:rsidRPr="00782EBB">
        <w:rPr>
          <w:rFonts w:cstheme="minorHAnsi"/>
          <w:color w:val="8EAADB" w:themeColor="accent1" w:themeTint="99"/>
        </w:rPr>
        <w:t xml:space="preserve">  (pg. 137)</w:t>
      </w:r>
    </w:p>
    <w:p w14:paraId="0E233C4A" w14:textId="7FBDD7FA" w:rsidR="00E21EA3" w:rsidRPr="004A4737" w:rsidRDefault="00F64632" w:rsidP="004E2B9F">
      <w:pPr>
        <w:pStyle w:val="Pa36"/>
        <w:numPr>
          <w:ilvl w:val="0"/>
          <w:numId w:val="13"/>
        </w:numPr>
        <w:spacing w:after="100"/>
        <w:ind w:left="0" w:firstLine="0"/>
        <w:jc w:val="both"/>
        <w:rPr>
          <w:rFonts w:asciiTheme="minorHAnsi" w:hAnsiTheme="minorHAnsi" w:cstheme="minorHAnsi"/>
          <w:color w:val="538135" w:themeColor="accent6" w:themeShade="BF"/>
        </w:rPr>
      </w:pPr>
      <w:r w:rsidRPr="004A4737">
        <w:rPr>
          <w:rFonts w:asciiTheme="minorHAnsi" w:hAnsiTheme="minorHAnsi" w:cstheme="minorHAnsi"/>
          <w:color w:val="538135" w:themeColor="accent6" w:themeShade="BF"/>
        </w:rPr>
        <w:t>Agenda 2030</w:t>
      </w:r>
    </w:p>
    <w:p w14:paraId="0D3D4BFE" w14:textId="77777777" w:rsidR="00820EA8" w:rsidRPr="004A4737" w:rsidRDefault="00387FF0" w:rsidP="00820EA8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Theme="minorHAnsi" w:eastAsiaTheme="minorHAnsi" w:hAnsiTheme="minorHAnsi" w:cstheme="minorHAnsi"/>
          <w:color w:val="333333"/>
          <w:shd w:val="clear" w:color="auto" w:fill="FFFFFF"/>
          <w:lang w:eastAsia="en-US"/>
        </w:rPr>
      </w:pPr>
      <w:r w:rsidRPr="004A4737">
        <w:rPr>
          <w:rFonts w:asciiTheme="minorHAnsi" w:eastAsiaTheme="minorHAnsi" w:hAnsiTheme="minorHAnsi" w:cstheme="minorHAnsi"/>
          <w:color w:val="333333"/>
          <w:shd w:val="clear" w:color="auto" w:fill="FFFFFF"/>
          <w:lang w:eastAsia="en-US"/>
        </w:rPr>
        <w:t xml:space="preserve">A empresa relaciona 9 ODS às ações do </w:t>
      </w:r>
      <w:r w:rsidR="00323857" w:rsidRPr="004A4737">
        <w:rPr>
          <w:rFonts w:asciiTheme="minorHAnsi" w:eastAsiaTheme="minorHAnsi" w:hAnsiTheme="minorHAnsi" w:cstheme="minorHAnsi"/>
          <w:color w:val="333333"/>
          <w:shd w:val="clear" w:color="auto" w:fill="FFFFFF"/>
          <w:lang w:eastAsia="en-US"/>
        </w:rPr>
        <w:t xml:space="preserve">Plano Estratégico 2020-2035 e ao </w:t>
      </w:r>
      <w:r w:rsidRPr="004A4737">
        <w:rPr>
          <w:rFonts w:asciiTheme="minorHAnsi" w:eastAsiaTheme="minorHAnsi" w:hAnsiTheme="minorHAnsi" w:cstheme="minorHAnsi"/>
          <w:color w:val="333333"/>
          <w:shd w:val="clear" w:color="auto" w:fill="FFFFFF"/>
          <w:lang w:eastAsia="en-US"/>
        </w:rPr>
        <w:t>Plano Diretor de Negócios e Gestão</w:t>
      </w:r>
      <w:r w:rsidR="00C70767" w:rsidRPr="004A4737">
        <w:rPr>
          <w:rFonts w:asciiTheme="minorHAnsi" w:eastAsiaTheme="minorHAnsi" w:hAnsiTheme="minorHAnsi" w:cstheme="minorHAnsi"/>
          <w:color w:val="333333"/>
          <w:shd w:val="clear" w:color="auto" w:fill="FFFFFF"/>
          <w:lang w:eastAsia="en-US"/>
        </w:rPr>
        <w:t xml:space="preserve"> </w:t>
      </w:r>
      <w:r w:rsidR="00323857" w:rsidRPr="004A4737">
        <w:rPr>
          <w:rFonts w:asciiTheme="minorHAnsi" w:eastAsiaTheme="minorHAnsi" w:hAnsiTheme="minorHAnsi" w:cstheme="minorHAnsi"/>
          <w:color w:val="333333"/>
          <w:shd w:val="clear" w:color="auto" w:fill="FFFFFF"/>
          <w:lang w:eastAsia="en-US"/>
        </w:rPr>
        <w:t>(PDNG)</w:t>
      </w:r>
      <w:r w:rsidRPr="004A4737">
        <w:rPr>
          <w:rFonts w:asciiTheme="minorHAnsi" w:eastAsiaTheme="minorHAnsi" w:hAnsiTheme="minorHAnsi" w:cstheme="minorHAnsi"/>
          <w:color w:val="333333"/>
          <w:shd w:val="clear" w:color="auto" w:fill="FFFFFF"/>
          <w:lang w:eastAsia="en-US"/>
        </w:rPr>
        <w:t xml:space="preserve">, </w:t>
      </w:r>
      <w:r w:rsidR="00820EA8">
        <w:rPr>
          <w:rFonts w:asciiTheme="minorHAnsi" w:eastAsiaTheme="minorHAnsi" w:hAnsiTheme="minorHAnsi" w:cstheme="minorHAnsi"/>
          <w:color w:val="333333"/>
          <w:shd w:val="clear" w:color="auto" w:fill="FFFFFF"/>
          <w:lang w:eastAsia="en-US"/>
        </w:rPr>
        <w:t>n</w:t>
      </w:r>
      <w:r w:rsidRPr="004A4737">
        <w:rPr>
          <w:rFonts w:asciiTheme="minorHAnsi" w:eastAsiaTheme="minorHAnsi" w:hAnsiTheme="minorHAnsi" w:cstheme="minorHAnsi"/>
          <w:color w:val="333333"/>
          <w:shd w:val="clear" w:color="auto" w:fill="FFFFFF"/>
          <w:lang w:eastAsia="en-US"/>
        </w:rPr>
        <w:t>os quais</w:t>
      </w:r>
      <w:r w:rsidR="00820EA8">
        <w:rPr>
          <w:rFonts w:asciiTheme="minorHAnsi" w:eastAsiaTheme="minorHAnsi" w:hAnsiTheme="minorHAnsi" w:cstheme="minorHAnsi"/>
          <w:color w:val="333333"/>
          <w:shd w:val="clear" w:color="auto" w:fill="FFFFFF"/>
          <w:lang w:eastAsia="en-US"/>
        </w:rPr>
        <w:t xml:space="preserve"> podem-se destacar os seguintes projetos:</w:t>
      </w:r>
      <w:r w:rsidR="00C70767" w:rsidRPr="004A4737">
        <w:rPr>
          <w:rFonts w:asciiTheme="minorHAnsi" w:eastAsiaTheme="minorHAnsi" w:hAnsiTheme="minorHAnsi" w:cstheme="minorHAnsi"/>
          <w:color w:val="333333"/>
          <w:shd w:val="clear" w:color="auto" w:fill="FFFFFF"/>
          <w:lang w:eastAsia="en-US"/>
        </w:rPr>
        <w:t xml:space="preserve"> </w:t>
      </w:r>
      <w:r w:rsidR="00820EA8" w:rsidRPr="004A4737">
        <w:rPr>
          <w:rFonts w:asciiTheme="minorHAnsi" w:eastAsiaTheme="minorHAnsi" w:hAnsiTheme="minorHAnsi" w:cstheme="minorHAnsi"/>
          <w:color w:val="333333"/>
          <w:shd w:val="clear" w:color="auto" w:fill="FFFFFF"/>
          <w:lang w:eastAsia="en-US"/>
        </w:rPr>
        <w:t xml:space="preserve">participação de fontes de energia limpa na matriz; aumento do percentual de mulheres em cargos de gerência; redução do consumo de combustíveis fósseis; investimento em pesquisa e inovação; redução de emissão de gases de efeito estufa; fornecedores estimulados a promover a diversidade e fornecedores e parceiros treinados para combater a corrupção. </w:t>
      </w:r>
    </w:p>
    <w:p w14:paraId="0A73DEE4" w14:textId="0398F484" w:rsidR="00387FF0" w:rsidRPr="004A4737" w:rsidRDefault="00387FF0" w:rsidP="004E2B9F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Theme="minorHAnsi" w:eastAsiaTheme="minorHAnsi" w:hAnsiTheme="minorHAnsi" w:cstheme="minorHAnsi"/>
          <w:color w:val="333333"/>
          <w:shd w:val="clear" w:color="auto" w:fill="FFFFFF"/>
          <w:lang w:eastAsia="en-US"/>
        </w:rPr>
      </w:pPr>
    </w:p>
    <w:p w14:paraId="59E85EB9" w14:textId="7496402C" w:rsidR="00C70767" w:rsidRPr="00C70767" w:rsidRDefault="001B5353" w:rsidP="004E2B9F">
      <w:pPr>
        <w:pStyle w:val="NormalWeb"/>
        <w:shd w:val="clear" w:color="auto" w:fill="FFFFFF"/>
        <w:spacing w:before="0" w:beforeAutospacing="0" w:after="150" w:afterAutospacing="0"/>
        <w:jc w:val="both"/>
      </w:pPr>
      <w:r>
        <w:rPr>
          <w:noProof/>
        </w:rPr>
        <w:drawing>
          <wp:inline distT="0" distB="0" distL="0" distR="0" wp14:anchorId="5305B4CE" wp14:editId="244ED732">
            <wp:extent cx="2655735" cy="1710475"/>
            <wp:effectExtent l="0" t="0" r="0" b="4445"/>
            <wp:docPr id="21" name="Imagem 21" descr="Tela de computador com texto preto sobre fundo bran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m 21" descr="Tela de computador com texto preto sobre fundo branco&#10;&#10;Descrição gerada automaticamente"/>
                    <pic:cNvPicPr/>
                  </pic:nvPicPr>
                  <pic:blipFill rotWithShape="1">
                    <a:blip r:embed="rId17"/>
                    <a:srcRect l="62940" t="39562" r="28916" b="42956"/>
                    <a:stretch/>
                  </pic:blipFill>
                  <pic:spPr bwMode="auto">
                    <a:xfrm>
                      <a:off x="0" y="0"/>
                      <a:ext cx="2693046" cy="1734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4328C6CE" wp14:editId="4804E722">
            <wp:extent cx="2702892" cy="787179"/>
            <wp:effectExtent l="0" t="0" r="2540" b="0"/>
            <wp:docPr id="22" name="Imagem 22" descr="Tela de computador com texto preto sobre fundo bran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m 22" descr="Tela de computador com texto preto sobre fundo branco&#10;&#10;Descrição gerada automaticamente"/>
                    <pic:cNvPicPr/>
                  </pic:nvPicPr>
                  <pic:blipFill rotWithShape="1">
                    <a:blip r:embed="rId18"/>
                    <a:srcRect l="65154" t="72717" r="24775" b="17508"/>
                    <a:stretch/>
                  </pic:blipFill>
                  <pic:spPr bwMode="auto">
                    <a:xfrm>
                      <a:off x="0" y="0"/>
                      <a:ext cx="2727883" cy="7944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AEDF4B" w14:textId="14FCDE67" w:rsidR="00C70767" w:rsidRPr="004A4737" w:rsidRDefault="00C70767" w:rsidP="004E2B9F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Theme="minorHAnsi" w:eastAsiaTheme="minorHAnsi" w:hAnsiTheme="minorHAnsi" w:cstheme="minorHAnsi"/>
          <w:color w:val="333333"/>
          <w:shd w:val="clear" w:color="auto" w:fill="FFFFFF"/>
          <w:lang w:eastAsia="en-US"/>
        </w:rPr>
      </w:pPr>
      <w:r w:rsidRPr="004A4737">
        <w:rPr>
          <w:rFonts w:asciiTheme="minorHAnsi" w:eastAsiaTheme="minorHAnsi" w:hAnsiTheme="minorHAnsi" w:cstheme="minorHAnsi"/>
          <w:color w:val="333333"/>
          <w:shd w:val="clear" w:color="auto" w:fill="FFFFFF"/>
          <w:lang w:eastAsia="en-US"/>
        </w:rPr>
        <w:t xml:space="preserve"> </w:t>
      </w:r>
    </w:p>
    <w:p w14:paraId="75717FC2" w14:textId="470F59A5" w:rsidR="00F558C1" w:rsidRPr="004A4737" w:rsidRDefault="00323857" w:rsidP="00782EBB">
      <w:pPr>
        <w:jc w:val="center"/>
        <w:rPr>
          <w:rFonts w:cstheme="minorHAnsi"/>
          <w:color w:val="8EAADB" w:themeColor="accent1" w:themeTint="99"/>
          <w:sz w:val="24"/>
          <w:szCs w:val="24"/>
        </w:rPr>
      </w:pPr>
      <w:r w:rsidRPr="004A4737">
        <w:rPr>
          <w:rFonts w:cstheme="minorHAnsi"/>
          <w:color w:val="8EAADB" w:themeColor="accent1" w:themeTint="99"/>
          <w:sz w:val="24"/>
          <w:szCs w:val="24"/>
        </w:rPr>
        <w:t xml:space="preserve">Fonte: </w:t>
      </w:r>
      <w:hyperlink r:id="rId19" w:history="1">
        <w:r w:rsidRPr="004A4737">
          <w:rPr>
            <w:color w:val="8EAADB" w:themeColor="accent1" w:themeTint="99"/>
            <w:sz w:val="24"/>
            <w:szCs w:val="24"/>
          </w:rPr>
          <w:t>https://www.youtube.com/watch?v=oN-5lc_G6_A</w:t>
        </w:r>
      </w:hyperlink>
    </w:p>
    <w:p w14:paraId="3CBE6BF2" w14:textId="2F0F7C5E" w:rsidR="00E21EA3" w:rsidRDefault="003C0DBB" w:rsidP="004E2B9F">
      <w:pPr>
        <w:pStyle w:val="Pa36"/>
        <w:numPr>
          <w:ilvl w:val="0"/>
          <w:numId w:val="13"/>
        </w:numPr>
        <w:spacing w:after="100"/>
        <w:ind w:left="0" w:firstLine="0"/>
        <w:jc w:val="both"/>
        <w:rPr>
          <w:rFonts w:asciiTheme="minorHAnsi" w:hAnsiTheme="minorHAnsi" w:cstheme="minorHAnsi"/>
          <w:color w:val="538135" w:themeColor="accent6" w:themeShade="BF"/>
        </w:rPr>
      </w:pPr>
      <w:r w:rsidRPr="00243641">
        <w:rPr>
          <w:rFonts w:asciiTheme="minorHAnsi" w:hAnsiTheme="minorHAnsi" w:cstheme="minorHAnsi"/>
          <w:color w:val="538135" w:themeColor="accent6" w:themeShade="BF"/>
        </w:rPr>
        <w:t>Responsabilidade social corporativa</w:t>
      </w:r>
    </w:p>
    <w:p w14:paraId="50CBE6DE" w14:textId="2A43644F" w:rsidR="000534C2" w:rsidRPr="004A4737" w:rsidRDefault="000534C2" w:rsidP="004E2B9F">
      <w:pPr>
        <w:rPr>
          <w:rFonts w:cstheme="minorHAnsi"/>
          <w:color w:val="333333"/>
          <w:sz w:val="24"/>
          <w:szCs w:val="24"/>
          <w:u w:val="single"/>
          <w:shd w:val="clear" w:color="auto" w:fill="FFFFFF"/>
        </w:rPr>
      </w:pPr>
      <w:r w:rsidRPr="004A4737">
        <w:rPr>
          <w:rFonts w:cstheme="minorHAnsi"/>
          <w:color w:val="333333"/>
          <w:sz w:val="24"/>
          <w:szCs w:val="24"/>
          <w:u w:val="single"/>
          <w:shd w:val="clear" w:color="auto" w:fill="FFFFFF"/>
        </w:rPr>
        <w:t>Programa Mais Luz para a Amazônia</w:t>
      </w:r>
      <w:r w:rsidR="002206A7" w:rsidRPr="004A4737">
        <w:rPr>
          <w:rFonts w:cstheme="minorHAnsi"/>
          <w:color w:val="333333"/>
          <w:sz w:val="24"/>
          <w:szCs w:val="24"/>
          <w:u w:val="single"/>
          <w:shd w:val="clear" w:color="auto" w:fill="FFFFFF"/>
        </w:rPr>
        <w:t xml:space="preserve"> - MLA</w:t>
      </w:r>
    </w:p>
    <w:p w14:paraId="7DA6E076" w14:textId="302697EA" w:rsidR="002F52B2" w:rsidRPr="004A4737" w:rsidRDefault="000534C2" w:rsidP="003A3A40">
      <w:pPr>
        <w:jc w:val="both"/>
        <w:rPr>
          <w:rFonts w:cstheme="minorHAnsi"/>
          <w:color w:val="333333"/>
          <w:sz w:val="24"/>
          <w:szCs w:val="24"/>
          <w:shd w:val="clear" w:color="auto" w:fill="FFFFFF"/>
        </w:rPr>
      </w:pPr>
      <w:r w:rsidRPr="004A4737">
        <w:rPr>
          <w:rFonts w:cstheme="minorHAnsi"/>
          <w:color w:val="333333"/>
          <w:sz w:val="24"/>
          <w:szCs w:val="24"/>
          <w:shd w:val="clear" w:color="auto" w:fill="FFFFFF"/>
        </w:rPr>
        <w:t>O Programa Nacional de Universalização do Acesso e Uso da Energia Elétrica na Amazônia Legal - Mais Luz para a Amazônia (MLA), instituído pelo Decreto nº 10.221</w:t>
      </w:r>
      <w:r w:rsidR="003A3A40" w:rsidRPr="004A4737">
        <w:rPr>
          <w:rFonts w:cstheme="minorHAnsi"/>
          <w:color w:val="333333"/>
          <w:sz w:val="24"/>
          <w:szCs w:val="24"/>
          <w:shd w:val="clear" w:color="auto" w:fill="FFFFFF"/>
        </w:rPr>
        <w:t>/</w:t>
      </w:r>
      <w:r w:rsidRPr="004A4737">
        <w:rPr>
          <w:rFonts w:cstheme="minorHAnsi"/>
          <w:color w:val="333333"/>
          <w:sz w:val="24"/>
          <w:szCs w:val="24"/>
          <w:shd w:val="clear" w:color="auto" w:fill="FFFFFF"/>
        </w:rPr>
        <w:t>2020, é coordenado pelo Ministério de Minas e Energia (MME) e operacionalizado pela Eletrobras</w:t>
      </w:r>
      <w:r w:rsidR="00820EA8">
        <w:rPr>
          <w:rFonts w:cstheme="minorHAnsi"/>
          <w:color w:val="333333"/>
          <w:sz w:val="24"/>
          <w:szCs w:val="24"/>
          <w:shd w:val="clear" w:color="auto" w:fill="FFFFFF"/>
        </w:rPr>
        <w:t>, e</w:t>
      </w:r>
      <w:r w:rsidR="007C5E0D" w:rsidRPr="004A4737">
        <w:rPr>
          <w:rFonts w:cstheme="minorHAnsi"/>
          <w:color w:val="333333"/>
          <w:sz w:val="24"/>
          <w:szCs w:val="24"/>
          <w:shd w:val="clear" w:color="auto" w:fill="FFFFFF"/>
        </w:rPr>
        <w:t xml:space="preserve"> levar</w:t>
      </w:r>
      <w:r w:rsidR="003A3A40" w:rsidRPr="004A4737">
        <w:rPr>
          <w:rFonts w:cstheme="minorHAnsi"/>
          <w:color w:val="333333"/>
          <w:sz w:val="24"/>
          <w:szCs w:val="24"/>
          <w:shd w:val="clear" w:color="auto" w:fill="FFFFFF"/>
        </w:rPr>
        <w:t>á</w:t>
      </w:r>
      <w:r w:rsidR="007C5E0D" w:rsidRPr="004A4737">
        <w:rPr>
          <w:rFonts w:cstheme="minorHAnsi"/>
          <w:color w:val="333333"/>
          <w:sz w:val="24"/>
          <w:szCs w:val="24"/>
          <w:shd w:val="clear" w:color="auto" w:fill="FFFFFF"/>
        </w:rPr>
        <w:t xml:space="preserve"> energia limpa e renovável a 82 mil famílias que vivem em áreas isoladas em estados da Amazônia Legal</w:t>
      </w:r>
      <w:r w:rsidR="00820EA8">
        <w:rPr>
          <w:rFonts w:cstheme="minorHAnsi"/>
          <w:color w:val="333333"/>
          <w:sz w:val="24"/>
          <w:szCs w:val="24"/>
          <w:shd w:val="clear" w:color="auto" w:fill="FFFFFF"/>
        </w:rPr>
        <w:t>.</w:t>
      </w:r>
      <w:r w:rsidR="003A3A40" w:rsidRPr="004A4737">
        <w:rPr>
          <w:rFonts w:cstheme="minorHAnsi"/>
          <w:color w:val="333333"/>
          <w:sz w:val="24"/>
          <w:szCs w:val="24"/>
          <w:shd w:val="clear" w:color="auto" w:fill="FFFFFF"/>
        </w:rPr>
        <w:t xml:space="preserve"> </w:t>
      </w:r>
    </w:p>
    <w:p w14:paraId="5CAB8203" w14:textId="2962C199" w:rsidR="007C5E0D" w:rsidRPr="00DD3A84" w:rsidRDefault="007C5E0D" w:rsidP="00782EBB">
      <w:pPr>
        <w:rPr>
          <w:rFonts w:cstheme="minorHAnsi"/>
          <w:color w:val="8EAADB" w:themeColor="accent1" w:themeTint="99"/>
          <w:sz w:val="24"/>
          <w:szCs w:val="24"/>
        </w:rPr>
      </w:pPr>
      <w:r w:rsidRPr="004A4737">
        <w:rPr>
          <w:rFonts w:cstheme="minorHAnsi"/>
          <w:color w:val="8EAADB" w:themeColor="accent1" w:themeTint="99"/>
          <w:sz w:val="24"/>
          <w:szCs w:val="24"/>
        </w:rPr>
        <w:lastRenderedPageBreak/>
        <w:t xml:space="preserve">Fonte: </w:t>
      </w:r>
      <w:hyperlink r:id="rId20" w:history="1">
        <w:r w:rsidRPr="00DD3A84">
          <w:rPr>
            <w:color w:val="8EAADB" w:themeColor="accent1" w:themeTint="99"/>
            <w:sz w:val="24"/>
            <w:szCs w:val="24"/>
          </w:rPr>
          <w:t>https://www.gov.br/mme/pt-br/assuntos/noticias/mme-lanca-1-episodio-de-podcast-sobre-programa-mais-luz-para-amazonia</w:t>
        </w:r>
      </w:hyperlink>
    </w:p>
    <w:p w14:paraId="57B18F0B" w14:textId="1A6F50F7" w:rsidR="007C5E0D" w:rsidRPr="00DD3A84" w:rsidRDefault="007C5E0D" w:rsidP="00782EBB">
      <w:pPr>
        <w:rPr>
          <w:rFonts w:cstheme="minorHAnsi"/>
          <w:color w:val="8EAADB" w:themeColor="accent1" w:themeTint="99"/>
          <w:sz w:val="24"/>
          <w:szCs w:val="24"/>
        </w:rPr>
      </w:pPr>
      <w:r w:rsidRPr="00DD3A84">
        <w:rPr>
          <w:rFonts w:cstheme="minorHAnsi"/>
          <w:color w:val="8EAADB" w:themeColor="accent1" w:themeTint="99"/>
          <w:sz w:val="24"/>
          <w:szCs w:val="24"/>
        </w:rPr>
        <w:t xml:space="preserve">Fonte: </w:t>
      </w:r>
      <w:hyperlink r:id="rId21" w:anchor="search=luz%20para%20todos" w:history="1">
        <w:r w:rsidRPr="00DD3A84">
          <w:rPr>
            <w:color w:val="8EAADB" w:themeColor="accent1" w:themeTint="99"/>
            <w:sz w:val="24"/>
            <w:szCs w:val="24"/>
          </w:rPr>
          <w:t>https://eletrobras.com/pt/AreasdeAtuacao/Relatorio-LPT-3milhoes.pdf#search=luz%20para%20todos</w:t>
        </w:r>
      </w:hyperlink>
    </w:p>
    <w:p w14:paraId="05E9D190" w14:textId="77777777" w:rsidR="00FD6E25" w:rsidRPr="00DD3A84" w:rsidRDefault="00FD6E25" w:rsidP="004E2B9F">
      <w:pPr>
        <w:jc w:val="both"/>
        <w:rPr>
          <w:rFonts w:cstheme="minorHAnsi"/>
          <w:color w:val="333333"/>
          <w:sz w:val="24"/>
          <w:szCs w:val="24"/>
          <w:shd w:val="clear" w:color="auto" w:fill="FFFFFF"/>
        </w:rPr>
      </w:pPr>
    </w:p>
    <w:p w14:paraId="3F95205B" w14:textId="55B7DDA9" w:rsidR="00FD6E25" w:rsidRPr="00DD3A84" w:rsidRDefault="00FD6E25" w:rsidP="004E2B9F">
      <w:pPr>
        <w:jc w:val="both"/>
        <w:rPr>
          <w:rFonts w:cstheme="minorHAnsi"/>
          <w:color w:val="333333"/>
          <w:sz w:val="24"/>
          <w:szCs w:val="24"/>
          <w:u w:val="single"/>
          <w:shd w:val="clear" w:color="auto" w:fill="FFFFFF"/>
        </w:rPr>
      </w:pPr>
      <w:r w:rsidRPr="00DD3A84">
        <w:rPr>
          <w:rFonts w:cstheme="minorHAnsi"/>
          <w:color w:val="333333"/>
          <w:sz w:val="24"/>
          <w:szCs w:val="24"/>
          <w:u w:val="single"/>
          <w:shd w:val="clear" w:color="auto" w:fill="FFFFFF"/>
        </w:rPr>
        <w:t>Programa de Incentivo às Fontes Alternativas de Energia Elétrica – PROINFA</w:t>
      </w:r>
    </w:p>
    <w:p w14:paraId="11D1DDAE" w14:textId="46707686" w:rsidR="00A376D7" w:rsidRPr="00DD3A84" w:rsidRDefault="00A376D7" w:rsidP="004E2B9F">
      <w:pPr>
        <w:jc w:val="both"/>
        <w:rPr>
          <w:rFonts w:cstheme="minorHAnsi"/>
          <w:color w:val="333333"/>
          <w:sz w:val="24"/>
          <w:szCs w:val="24"/>
          <w:shd w:val="clear" w:color="auto" w:fill="FFFFFF"/>
        </w:rPr>
      </w:pPr>
      <w:r w:rsidRPr="00DD3A84">
        <w:rPr>
          <w:rFonts w:cstheme="minorHAnsi"/>
          <w:color w:val="333333"/>
          <w:sz w:val="24"/>
          <w:szCs w:val="24"/>
          <w:shd w:val="clear" w:color="auto" w:fill="FFFFFF"/>
        </w:rPr>
        <w:t xml:space="preserve">O Programa foi criado visando incentivar o desenvolvimento de fontes alternativas de energia, tais como projetos eólicos, pequenas centrais hidrelétricas e projetos de geração a partir de biomassa.  Em 2020 o PROINFA gerou 9,1 milhões de MWh com um custeio de R$ 3,7 bilhões. </w:t>
      </w:r>
    </w:p>
    <w:p w14:paraId="316745F1" w14:textId="0556967C" w:rsidR="009D20E6" w:rsidRPr="009D20E6" w:rsidRDefault="00A376D7" w:rsidP="00782EBB">
      <w:pPr>
        <w:rPr>
          <w:color w:val="8EAADB" w:themeColor="accent1" w:themeTint="99"/>
          <w:sz w:val="24"/>
          <w:szCs w:val="24"/>
        </w:rPr>
      </w:pPr>
      <w:r w:rsidRPr="00DD3A84">
        <w:rPr>
          <w:rFonts w:cstheme="minorHAnsi"/>
          <w:color w:val="8EAADB" w:themeColor="accent1" w:themeTint="99"/>
          <w:sz w:val="24"/>
          <w:szCs w:val="24"/>
        </w:rPr>
        <w:t xml:space="preserve">Fonte: </w:t>
      </w:r>
      <w:hyperlink r:id="rId22" w:anchor="search=luz%20para%20todos" w:history="1">
        <w:r w:rsidRPr="00DD3A84">
          <w:rPr>
            <w:color w:val="8EAADB" w:themeColor="accent1" w:themeTint="99"/>
            <w:sz w:val="24"/>
            <w:szCs w:val="24"/>
          </w:rPr>
          <w:t>https://eletrobras.com/pt/AreasdeAtuacao/Relatorio-LPT-3milhoes.pdf#search=luz%20para%20todos</w:t>
        </w:r>
      </w:hyperlink>
    </w:p>
    <w:p w14:paraId="7761DC40" w14:textId="77777777" w:rsidR="00EF6D79" w:rsidRPr="00DD3A84" w:rsidRDefault="00EF6D79" w:rsidP="004E2B9F">
      <w:pPr>
        <w:pStyle w:val="ListParagraph"/>
        <w:ind w:left="0"/>
        <w:jc w:val="both"/>
        <w:rPr>
          <w:rFonts w:cstheme="minorHAnsi"/>
          <w:color w:val="333333"/>
          <w:sz w:val="24"/>
          <w:szCs w:val="24"/>
          <w:shd w:val="clear" w:color="auto" w:fill="FFFFFF"/>
        </w:rPr>
      </w:pPr>
    </w:p>
    <w:p w14:paraId="49311B1A" w14:textId="0F54DAA7" w:rsidR="00FD6E25" w:rsidRPr="00DD3A84" w:rsidRDefault="00C068FA" w:rsidP="004E2B9F">
      <w:pPr>
        <w:jc w:val="both"/>
        <w:rPr>
          <w:rFonts w:cstheme="minorHAnsi"/>
          <w:color w:val="333333"/>
          <w:sz w:val="24"/>
          <w:szCs w:val="24"/>
          <w:u w:val="single"/>
          <w:shd w:val="clear" w:color="auto" w:fill="FFFFFF"/>
        </w:rPr>
      </w:pPr>
      <w:r w:rsidRPr="00DD3A84">
        <w:rPr>
          <w:rFonts w:cstheme="minorHAnsi"/>
          <w:color w:val="333333"/>
          <w:sz w:val="24"/>
          <w:szCs w:val="24"/>
          <w:u w:val="single"/>
          <w:shd w:val="clear" w:color="auto" w:fill="FFFFFF"/>
        </w:rPr>
        <w:t>Programa Nacional de Conservação de Energia Elétrica – PROCEL</w:t>
      </w:r>
    </w:p>
    <w:p w14:paraId="44D38FD3" w14:textId="539ECB17" w:rsidR="00B8044D" w:rsidRDefault="00EF6D79" w:rsidP="00820EA8">
      <w:pPr>
        <w:jc w:val="both"/>
      </w:pPr>
      <w:r w:rsidRPr="00DD3A84">
        <w:rPr>
          <w:rFonts w:cstheme="minorHAnsi"/>
          <w:color w:val="333333"/>
          <w:sz w:val="24"/>
          <w:szCs w:val="24"/>
          <w:shd w:val="clear" w:color="auto" w:fill="FFFFFF"/>
        </w:rPr>
        <w:t xml:space="preserve">Em 2020 foram investidos cerca de R$ 42,3 milhões em projetos de eficiência energética nos segmentos público e privado. </w:t>
      </w:r>
    </w:p>
    <w:p w14:paraId="0DC6B172" w14:textId="0B18F054" w:rsidR="00393F14" w:rsidRDefault="00393F14" w:rsidP="004E2B9F">
      <w:pPr>
        <w:jc w:val="both"/>
      </w:pPr>
      <w:r>
        <w:rPr>
          <w:noProof/>
          <w:lang w:eastAsia="pt-BR"/>
        </w:rPr>
        <w:drawing>
          <wp:inline distT="0" distB="0" distL="0" distR="0" wp14:anchorId="56C87B57" wp14:editId="6430949E">
            <wp:extent cx="4331970" cy="4036869"/>
            <wp:effectExtent l="0" t="0" r="0" b="1905"/>
            <wp:docPr id="1" name="Imagem 1" descr="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Texto&#10;&#10;Descrição gerada automa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40731" cy="4045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0BB10" w14:textId="27918F09" w:rsidR="003D6D0A" w:rsidRDefault="003D6D0A" w:rsidP="004E2B9F">
      <w:pPr>
        <w:jc w:val="both"/>
      </w:pPr>
    </w:p>
    <w:p w14:paraId="03ECAE4D" w14:textId="77777777" w:rsidR="00A56CD6" w:rsidRDefault="00A56CD6" w:rsidP="004E2B9F">
      <w:pPr>
        <w:jc w:val="both"/>
        <w:rPr>
          <w:rFonts w:cstheme="minorHAnsi"/>
          <w:color w:val="8EAADB" w:themeColor="accent1" w:themeTint="99"/>
        </w:rPr>
      </w:pPr>
    </w:p>
    <w:p w14:paraId="669AAA48" w14:textId="1EB00B6E" w:rsidR="00393F14" w:rsidRDefault="001333C8" w:rsidP="004E2B9F">
      <w:pPr>
        <w:jc w:val="both"/>
        <w:rPr>
          <w:rFonts w:cstheme="minorHAnsi"/>
          <w:color w:val="8EAADB" w:themeColor="accent1" w:themeTint="99"/>
        </w:rPr>
      </w:pPr>
      <w:r>
        <w:rPr>
          <w:rFonts w:cstheme="minorHAnsi"/>
          <w:color w:val="8EAADB" w:themeColor="accent1" w:themeTint="99"/>
        </w:rPr>
        <w:t>(escolher uma das duas fotos)</w:t>
      </w:r>
    </w:p>
    <w:p w14:paraId="0B06781A" w14:textId="77777777" w:rsidR="00393F14" w:rsidRDefault="00393F14" w:rsidP="004E2B9F">
      <w:pPr>
        <w:jc w:val="both"/>
        <w:rPr>
          <w:rFonts w:cstheme="minorHAnsi"/>
          <w:color w:val="8EAADB" w:themeColor="accent1" w:themeTint="99"/>
        </w:rPr>
      </w:pPr>
    </w:p>
    <w:p w14:paraId="31EE15CD" w14:textId="56836D57" w:rsidR="00A56CD6" w:rsidRDefault="00A56CD6" w:rsidP="004E2B9F">
      <w:pPr>
        <w:jc w:val="both"/>
        <w:rPr>
          <w:rFonts w:cstheme="minorHAnsi"/>
          <w:color w:val="8EAADB" w:themeColor="accent1" w:themeTint="99"/>
        </w:rPr>
      </w:pPr>
      <w:r>
        <w:rPr>
          <w:rFonts w:cstheme="minorHAnsi"/>
          <w:color w:val="8EAADB" w:themeColor="accent1" w:themeTint="99"/>
        </w:rPr>
        <w:t xml:space="preserve">Fonte: </w:t>
      </w:r>
      <w:r w:rsidRPr="00A56CD6">
        <w:rPr>
          <w:rFonts w:cstheme="minorHAnsi"/>
          <w:color w:val="8EAADB" w:themeColor="accent1" w:themeTint="99"/>
        </w:rPr>
        <w:t>http://www.eletrobras.com/proceleficiencia/</w:t>
      </w:r>
    </w:p>
    <w:p w14:paraId="770CE33C" w14:textId="29E78535" w:rsidR="003D6D0A" w:rsidRPr="003D6D0A" w:rsidRDefault="003D6D0A" w:rsidP="004E2B9F">
      <w:pPr>
        <w:jc w:val="both"/>
        <w:rPr>
          <w:rFonts w:cstheme="minorHAnsi"/>
          <w:color w:val="8EAADB" w:themeColor="accent1" w:themeTint="99"/>
        </w:rPr>
      </w:pPr>
      <w:r w:rsidRPr="003D6D0A">
        <w:rPr>
          <w:rFonts w:cstheme="minorHAnsi"/>
          <w:color w:val="8EAADB" w:themeColor="accent1" w:themeTint="99"/>
        </w:rPr>
        <w:t>Fonte: http://www.procelinfo.com.br/main.asp</w:t>
      </w:r>
    </w:p>
    <w:p w14:paraId="25A3CC58" w14:textId="77777777" w:rsidR="00AE3597" w:rsidRPr="00F9322A" w:rsidRDefault="00AE3597" w:rsidP="004E2B9F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14:paraId="0EE7193C" w14:textId="440C81A3" w:rsidR="00AE3597" w:rsidRPr="004809C7" w:rsidRDefault="00236E5F" w:rsidP="004E2B9F">
      <w:pPr>
        <w:jc w:val="both"/>
        <w:rPr>
          <w:rFonts w:cstheme="minorHAnsi"/>
          <w:color w:val="333333"/>
          <w:sz w:val="24"/>
          <w:szCs w:val="24"/>
          <w:u w:val="single"/>
          <w:shd w:val="clear" w:color="auto" w:fill="FFFFFF"/>
        </w:rPr>
      </w:pPr>
      <w:r w:rsidRPr="004809C7">
        <w:rPr>
          <w:rFonts w:cstheme="minorHAnsi"/>
          <w:color w:val="333333"/>
          <w:sz w:val="24"/>
          <w:szCs w:val="24"/>
          <w:u w:val="single"/>
          <w:shd w:val="clear" w:color="auto" w:fill="FFFFFF"/>
        </w:rPr>
        <w:t xml:space="preserve">- </w:t>
      </w:r>
      <w:r w:rsidR="00AE3597" w:rsidRPr="004809C7">
        <w:rPr>
          <w:rFonts w:cstheme="minorHAnsi"/>
          <w:color w:val="333333"/>
          <w:sz w:val="24"/>
          <w:szCs w:val="24"/>
          <w:u w:val="single"/>
          <w:shd w:val="clear" w:color="auto" w:fill="FFFFFF"/>
        </w:rPr>
        <w:t>Ações relativas à pandemia</w:t>
      </w:r>
    </w:p>
    <w:p w14:paraId="2ED6142C" w14:textId="65D09A2C" w:rsidR="00B968F1" w:rsidRDefault="00B968F1" w:rsidP="004E2B9F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0EB7810C" w14:textId="4A7BA947" w:rsidR="00B968F1" w:rsidRPr="00F9322A" w:rsidRDefault="00B968F1" w:rsidP="004E2B9F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0519DC1E" wp14:editId="46F908E8">
            <wp:extent cx="5467781" cy="3904090"/>
            <wp:effectExtent l="0" t="0" r="0" b="1270"/>
            <wp:docPr id="13" name="Imagem 13" descr="Tela de computador com texto preto sobre fundo bran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m 13" descr="Tela de computador com texto preto sobre fundo branco&#10;&#10;Descrição gerada automaticamente"/>
                    <pic:cNvPicPr/>
                  </pic:nvPicPr>
                  <pic:blipFill rotWithShape="1">
                    <a:blip r:embed="rId24"/>
                    <a:srcRect l="62664" t="19886" r="8347" b="11128"/>
                    <a:stretch/>
                  </pic:blipFill>
                  <pic:spPr bwMode="auto">
                    <a:xfrm>
                      <a:off x="0" y="0"/>
                      <a:ext cx="5504067" cy="3929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A1B1CD" w14:textId="77777777" w:rsidR="00990B19" w:rsidRPr="00F9322A" w:rsidRDefault="00990B19" w:rsidP="004E2B9F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14:paraId="7BB53219" w14:textId="5817B93C" w:rsidR="00E21EA3" w:rsidRDefault="003C0DBB" w:rsidP="004E2B9F">
      <w:pPr>
        <w:pStyle w:val="Pa36"/>
        <w:numPr>
          <w:ilvl w:val="0"/>
          <w:numId w:val="13"/>
        </w:numPr>
        <w:spacing w:after="100"/>
        <w:ind w:left="0" w:firstLine="0"/>
        <w:jc w:val="both"/>
        <w:rPr>
          <w:rFonts w:asciiTheme="minorHAnsi" w:hAnsiTheme="minorHAnsi" w:cstheme="minorHAnsi"/>
          <w:color w:val="538135" w:themeColor="accent6" w:themeShade="BF"/>
        </w:rPr>
      </w:pPr>
      <w:r w:rsidRPr="00243641">
        <w:rPr>
          <w:rFonts w:asciiTheme="minorHAnsi" w:hAnsiTheme="minorHAnsi" w:cstheme="minorHAnsi"/>
          <w:color w:val="538135" w:themeColor="accent6" w:themeShade="BF"/>
        </w:rPr>
        <w:t>Direitos Humanos</w:t>
      </w:r>
      <w:r w:rsidR="00F64632" w:rsidRPr="00243641">
        <w:rPr>
          <w:rFonts w:asciiTheme="minorHAnsi" w:hAnsiTheme="minorHAnsi" w:cstheme="minorHAnsi"/>
          <w:color w:val="538135" w:themeColor="accent6" w:themeShade="BF"/>
        </w:rPr>
        <w:t xml:space="preserve"> </w:t>
      </w:r>
    </w:p>
    <w:p w14:paraId="40097002" w14:textId="162907B1" w:rsidR="005A7C39" w:rsidRDefault="003F77AE" w:rsidP="004809C7">
      <w:pPr>
        <w:jc w:val="both"/>
        <w:rPr>
          <w:rFonts w:cstheme="minorHAnsi"/>
          <w:color w:val="333333"/>
          <w:shd w:val="clear" w:color="auto" w:fill="FFFFFF"/>
        </w:rPr>
      </w:pPr>
      <w:r w:rsidRPr="00114E77">
        <w:rPr>
          <w:rFonts w:cstheme="minorHAnsi"/>
          <w:color w:val="333333"/>
          <w:sz w:val="24"/>
          <w:szCs w:val="24"/>
          <w:shd w:val="clear" w:color="auto" w:fill="FFFFFF"/>
        </w:rPr>
        <w:t xml:space="preserve">A empresa desenvolve o projeto “Engajamento dos Stakeholders da Cadeia de Valor para Sensibilizar sobre o Tema Direitos Humanos”, que tem por objetivo promover ações de capacitação, sensibilização e avaliação de riscos em Direitos Humanos nos relacionamentos com os diversos públicos de interesse da empresa. </w:t>
      </w:r>
    </w:p>
    <w:p w14:paraId="312D8FC8" w14:textId="00A021F8" w:rsidR="005A7C39" w:rsidRDefault="005A7C39" w:rsidP="004E2B9F">
      <w:pPr>
        <w:pStyle w:val="ListParagraph"/>
        <w:ind w:left="0"/>
        <w:jc w:val="both"/>
        <w:rPr>
          <w:rFonts w:cstheme="minorHAnsi"/>
          <w:color w:val="333333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4CFF34EC" wp14:editId="7651AE59">
            <wp:extent cx="4436562" cy="2778826"/>
            <wp:effectExtent l="0" t="0" r="2540" b="2540"/>
            <wp:docPr id="28" name="Imagem 28" descr="Tela de computador com texto preto sobre fundo bran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m 28" descr="Tela de computador com texto preto sobre fundo branco&#10;&#10;Descrição gerada automaticamente"/>
                    <pic:cNvPicPr/>
                  </pic:nvPicPr>
                  <pic:blipFill rotWithShape="1">
                    <a:blip r:embed="rId25"/>
                    <a:srcRect l="76788" t="15095" r="8514" b="54223"/>
                    <a:stretch/>
                  </pic:blipFill>
                  <pic:spPr bwMode="auto">
                    <a:xfrm>
                      <a:off x="0" y="0"/>
                      <a:ext cx="4465217" cy="27967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FEF61D" w14:textId="61D0223A" w:rsidR="005A7C39" w:rsidRPr="00782EBB" w:rsidRDefault="005A7C39" w:rsidP="004E2B9F">
      <w:pPr>
        <w:rPr>
          <w:rFonts w:cstheme="minorHAnsi"/>
          <w:color w:val="8EAADB" w:themeColor="accent1" w:themeTint="99"/>
        </w:rPr>
      </w:pPr>
      <w:r w:rsidRPr="00782EBB">
        <w:rPr>
          <w:rFonts w:cstheme="minorHAnsi"/>
          <w:color w:val="8EAADB" w:themeColor="accent1" w:themeTint="99"/>
        </w:rPr>
        <w:t xml:space="preserve">Fonte: </w:t>
      </w:r>
      <w:hyperlink r:id="rId26" w:history="1">
        <w:r w:rsidRPr="00782EBB">
          <w:rPr>
            <w:rFonts w:cstheme="minorHAnsi"/>
            <w:color w:val="8EAADB" w:themeColor="accent1" w:themeTint="99"/>
          </w:rPr>
          <w:t>https://eletrobras.com/pt/Documents/Eletrobras_RA_2020.pdf</w:t>
        </w:r>
      </w:hyperlink>
      <w:r w:rsidRPr="00782EBB">
        <w:rPr>
          <w:rFonts w:cstheme="minorHAnsi"/>
          <w:color w:val="8EAADB" w:themeColor="accent1" w:themeTint="99"/>
        </w:rPr>
        <w:t xml:space="preserve"> (pg. 116)</w:t>
      </w:r>
    </w:p>
    <w:p w14:paraId="6E5F2E23" w14:textId="303E23E6" w:rsidR="00F34F13" w:rsidRDefault="00F34F13" w:rsidP="00F34F13">
      <w:pPr>
        <w:jc w:val="both"/>
        <w:rPr>
          <w:rFonts w:cstheme="minorHAnsi"/>
          <w:color w:val="333333"/>
          <w:sz w:val="24"/>
          <w:szCs w:val="24"/>
          <w:shd w:val="clear" w:color="auto" w:fill="FFFFFF"/>
        </w:rPr>
      </w:pPr>
      <w:r w:rsidRPr="00114E77">
        <w:rPr>
          <w:rFonts w:cstheme="minorHAnsi"/>
          <w:color w:val="333333"/>
          <w:sz w:val="24"/>
          <w:szCs w:val="24"/>
          <w:shd w:val="clear" w:color="auto" w:fill="FFFFFF"/>
        </w:rPr>
        <w:t xml:space="preserve">Em 2020 a empresa aderiu ainda ao “Programa Na Mão Certa”, coordenado pelo </w:t>
      </w:r>
      <w:r w:rsidRPr="00F34F13">
        <w:rPr>
          <w:rFonts w:cstheme="minorHAnsi"/>
          <w:i/>
          <w:iCs/>
          <w:color w:val="333333"/>
          <w:sz w:val="24"/>
          <w:szCs w:val="24"/>
          <w:shd w:val="clear" w:color="auto" w:fill="FFFFFF"/>
        </w:rPr>
        <w:t>Childhood</w:t>
      </w:r>
      <w:r w:rsidRPr="00114E77">
        <w:rPr>
          <w:rFonts w:cstheme="minorHAnsi"/>
          <w:color w:val="333333"/>
          <w:sz w:val="24"/>
          <w:szCs w:val="24"/>
          <w:shd w:val="clear" w:color="auto" w:fill="FFFFFF"/>
        </w:rPr>
        <w:t>, co</w:t>
      </w:r>
      <w:r>
        <w:rPr>
          <w:rFonts w:cstheme="minorHAnsi"/>
          <w:color w:val="333333"/>
          <w:sz w:val="24"/>
          <w:szCs w:val="24"/>
          <w:shd w:val="clear" w:color="auto" w:fill="FFFFFF"/>
        </w:rPr>
        <w:t>m</w:t>
      </w:r>
      <w:r w:rsidRPr="00114E77">
        <w:rPr>
          <w:rFonts w:cstheme="minorHAnsi"/>
          <w:color w:val="333333"/>
          <w:sz w:val="24"/>
          <w:szCs w:val="24"/>
          <w:shd w:val="clear" w:color="auto" w:fill="FFFFFF"/>
        </w:rPr>
        <w:t xml:space="preserve">o mantenedor prata. O programa busca o engajamento das empresas no enfrentamento à exploração sexual de crianças e adolescentes. No exercício foram registrados nas empresas Eletrobras 534 fornecedores com risco significativo de trabalho infantil. </w:t>
      </w:r>
    </w:p>
    <w:p w14:paraId="0E59A94D" w14:textId="27DCB1E9" w:rsidR="00547BD9" w:rsidRPr="00782EBB" w:rsidRDefault="00547BD9" w:rsidP="004E2B9F">
      <w:pPr>
        <w:rPr>
          <w:rFonts w:cstheme="minorHAnsi"/>
          <w:color w:val="8EAADB" w:themeColor="accent1" w:themeTint="99"/>
        </w:rPr>
      </w:pPr>
      <w:r w:rsidRPr="00782EBB">
        <w:rPr>
          <w:rFonts w:cstheme="minorHAnsi"/>
          <w:color w:val="8EAADB" w:themeColor="accent1" w:themeTint="99"/>
        </w:rPr>
        <w:t>(pagina 122)</w:t>
      </w:r>
    </w:p>
    <w:p w14:paraId="3BF4243F" w14:textId="00C827B6" w:rsidR="00E21EA3" w:rsidRPr="00243641" w:rsidRDefault="003D5C52" w:rsidP="004E2B9F">
      <w:pPr>
        <w:pStyle w:val="Pa36"/>
        <w:numPr>
          <w:ilvl w:val="0"/>
          <w:numId w:val="13"/>
        </w:numPr>
        <w:spacing w:after="100"/>
        <w:ind w:left="0" w:firstLine="0"/>
        <w:jc w:val="both"/>
        <w:rPr>
          <w:rFonts w:asciiTheme="minorHAnsi" w:hAnsiTheme="minorHAnsi" w:cstheme="minorHAnsi"/>
          <w:color w:val="538135" w:themeColor="accent6" w:themeShade="BF"/>
        </w:rPr>
      </w:pPr>
      <w:r w:rsidRPr="00243641">
        <w:rPr>
          <w:rFonts w:asciiTheme="minorHAnsi" w:hAnsiTheme="minorHAnsi" w:cstheme="minorHAnsi"/>
          <w:color w:val="538135" w:themeColor="accent6" w:themeShade="BF"/>
        </w:rPr>
        <w:t>R</w:t>
      </w:r>
      <w:r w:rsidR="003C0DBB" w:rsidRPr="00243641">
        <w:rPr>
          <w:rFonts w:asciiTheme="minorHAnsi" w:hAnsiTheme="minorHAnsi" w:cstheme="minorHAnsi"/>
          <w:color w:val="538135" w:themeColor="accent6" w:themeShade="BF"/>
        </w:rPr>
        <w:t>aça</w:t>
      </w:r>
      <w:r w:rsidR="00EA22A0" w:rsidRPr="00243641">
        <w:rPr>
          <w:rFonts w:asciiTheme="minorHAnsi" w:hAnsiTheme="minorHAnsi" w:cstheme="minorHAnsi"/>
          <w:color w:val="538135" w:themeColor="accent6" w:themeShade="BF"/>
        </w:rPr>
        <w:t xml:space="preserve"> </w:t>
      </w:r>
    </w:p>
    <w:p w14:paraId="205DF8B2" w14:textId="30B54CBB" w:rsidR="00C16BD7" w:rsidRPr="00114E77" w:rsidRDefault="003F77AE" w:rsidP="00114E77">
      <w:pPr>
        <w:jc w:val="both"/>
        <w:rPr>
          <w:rFonts w:cstheme="minorHAnsi"/>
          <w:color w:val="333333"/>
          <w:sz w:val="24"/>
          <w:szCs w:val="24"/>
          <w:shd w:val="clear" w:color="auto" w:fill="FFFFFF"/>
        </w:rPr>
      </w:pPr>
      <w:r w:rsidRPr="00114E77">
        <w:rPr>
          <w:rFonts w:cstheme="minorHAnsi"/>
          <w:color w:val="333333"/>
          <w:sz w:val="24"/>
          <w:szCs w:val="24"/>
          <w:shd w:val="clear" w:color="auto" w:fill="FFFFFF"/>
        </w:rPr>
        <w:t xml:space="preserve">A empresa implanta ações de promoção da diversidade por meio de seu Comitê de Gênero, Raça e Diversidade e possui participação ativa no Comitê de Gênero, Raça e Diversidade do MME e Entidades vinculadas (Cogemmev). </w:t>
      </w:r>
    </w:p>
    <w:sectPr w:rsidR="00C16BD7" w:rsidRPr="00114E77" w:rsidSect="004E2B9F">
      <w:pgSz w:w="11906" w:h="16838"/>
      <w:pgMar w:top="1417" w:right="1133" w:bottom="1417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IN Next LT Pro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0F30A0"/>
    <w:multiLevelType w:val="hybridMultilevel"/>
    <w:tmpl w:val="48FEC016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222D62BC"/>
    <w:multiLevelType w:val="hybridMultilevel"/>
    <w:tmpl w:val="1A5487E0"/>
    <w:lvl w:ilvl="0" w:tplc="A7423C7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EF3A1C34"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92C4F96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7F14866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EEEA21F8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91AC063E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D65AE6E8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FCF607A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AB660FD8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3081736"/>
    <w:multiLevelType w:val="multilevel"/>
    <w:tmpl w:val="4F1EC7A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color w:val="538135" w:themeColor="accent6" w:themeShade="BF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color w:val="538135" w:themeColor="accent6" w:themeShade="BF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color w:val="538135" w:themeColor="accent6" w:themeShade="BF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color w:val="538135" w:themeColor="accent6" w:themeShade="BF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color w:val="538135" w:themeColor="accent6" w:themeShade="BF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color w:val="538135" w:themeColor="accent6" w:themeShade="BF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color w:val="538135" w:themeColor="accent6" w:themeShade="BF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color w:val="538135" w:themeColor="accent6" w:themeShade="BF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  <w:color w:val="538135" w:themeColor="accent6" w:themeShade="BF"/>
      </w:rPr>
    </w:lvl>
  </w:abstractNum>
  <w:abstractNum w:abstractNumId="3" w15:restartNumberingAfterBreak="0">
    <w:nsid w:val="325237C5"/>
    <w:multiLevelType w:val="hybridMultilevel"/>
    <w:tmpl w:val="83443AB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093F62"/>
    <w:multiLevelType w:val="hybridMultilevel"/>
    <w:tmpl w:val="938E15F8"/>
    <w:lvl w:ilvl="0" w:tplc="04160001">
      <w:start w:val="1"/>
      <w:numFmt w:val="bullet"/>
      <w:lvlText w:val=""/>
      <w:lvlJc w:val="left"/>
      <w:pPr>
        <w:ind w:left="143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5" w15:restartNumberingAfterBreak="0">
    <w:nsid w:val="3EA57973"/>
    <w:multiLevelType w:val="hybridMultilevel"/>
    <w:tmpl w:val="EAA437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CE7C01"/>
    <w:multiLevelType w:val="hybridMultilevel"/>
    <w:tmpl w:val="D970437C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56053690"/>
    <w:multiLevelType w:val="hybridMultilevel"/>
    <w:tmpl w:val="B99E93A4"/>
    <w:lvl w:ilvl="0" w:tplc="04160017">
      <w:start w:val="1"/>
      <w:numFmt w:val="lowerLetter"/>
      <w:lvlText w:val="%1)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57B75018"/>
    <w:multiLevelType w:val="hybridMultilevel"/>
    <w:tmpl w:val="B7D4E836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57BC1670"/>
    <w:multiLevelType w:val="hybridMultilevel"/>
    <w:tmpl w:val="F410B2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C1848E1"/>
    <w:multiLevelType w:val="multilevel"/>
    <w:tmpl w:val="4086D1E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color w:val="538135" w:themeColor="accent6" w:themeShade="BF"/>
      </w:rPr>
    </w:lvl>
    <w:lvl w:ilvl="1">
      <w:start w:val="1"/>
      <w:numFmt w:val="decimal"/>
      <w:lvlText w:val="%1.%2"/>
      <w:lvlJc w:val="left"/>
      <w:pPr>
        <w:ind w:left="1800" w:hanging="360"/>
      </w:pPr>
      <w:rPr>
        <w:rFonts w:hint="default"/>
        <w:color w:val="538135" w:themeColor="accent6" w:themeShade="BF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  <w:color w:val="538135" w:themeColor="accent6" w:themeShade="BF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  <w:color w:val="538135" w:themeColor="accent6" w:themeShade="BF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  <w:color w:val="538135" w:themeColor="accent6" w:themeShade="BF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  <w:color w:val="538135" w:themeColor="accent6" w:themeShade="BF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  <w:color w:val="538135" w:themeColor="accent6" w:themeShade="BF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  <w:color w:val="538135" w:themeColor="accent6" w:themeShade="BF"/>
      </w:rPr>
    </w:lvl>
    <w:lvl w:ilvl="8">
      <w:start w:val="1"/>
      <w:numFmt w:val="decimal"/>
      <w:lvlText w:val="%1.%2.%3.%4.%5.%6.%7.%8.%9"/>
      <w:lvlJc w:val="left"/>
      <w:pPr>
        <w:ind w:left="12960" w:hanging="1440"/>
      </w:pPr>
      <w:rPr>
        <w:rFonts w:hint="default"/>
        <w:color w:val="538135" w:themeColor="accent6" w:themeShade="BF"/>
      </w:rPr>
    </w:lvl>
  </w:abstractNum>
  <w:abstractNum w:abstractNumId="11" w15:restartNumberingAfterBreak="0">
    <w:nsid w:val="65D20107"/>
    <w:multiLevelType w:val="hybridMultilevel"/>
    <w:tmpl w:val="49442DA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62C04AA"/>
    <w:multiLevelType w:val="hybridMultilevel"/>
    <w:tmpl w:val="16227C5E"/>
    <w:lvl w:ilvl="0" w:tplc="A7423C7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EF3A1C34"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92C4F96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7F14866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EEEA21F8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91AC063E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D65AE6E8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FCF607AC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AB660FD8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79459DA"/>
    <w:multiLevelType w:val="hybridMultilevel"/>
    <w:tmpl w:val="854ADD2E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6F3875ED"/>
    <w:multiLevelType w:val="hybridMultilevel"/>
    <w:tmpl w:val="B99E93A4"/>
    <w:lvl w:ilvl="0" w:tplc="04160017">
      <w:start w:val="1"/>
      <w:numFmt w:val="lowerLetter"/>
      <w:lvlText w:val="%1)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71B32960"/>
    <w:multiLevelType w:val="hybridMultilevel"/>
    <w:tmpl w:val="EFD8CB16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7D0A32BB"/>
    <w:multiLevelType w:val="hybridMultilevel"/>
    <w:tmpl w:val="6226AA7E"/>
    <w:lvl w:ilvl="0" w:tplc="0416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0"/>
  </w:num>
  <w:num w:numId="3">
    <w:abstractNumId w:val="2"/>
  </w:num>
  <w:num w:numId="4">
    <w:abstractNumId w:val="12"/>
  </w:num>
  <w:num w:numId="5">
    <w:abstractNumId w:val="14"/>
  </w:num>
  <w:num w:numId="6">
    <w:abstractNumId w:val="7"/>
  </w:num>
  <w:num w:numId="7">
    <w:abstractNumId w:val="4"/>
  </w:num>
  <w:num w:numId="8">
    <w:abstractNumId w:val="5"/>
  </w:num>
  <w:num w:numId="9">
    <w:abstractNumId w:val="6"/>
  </w:num>
  <w:num w:numId="10">
    <w:abstractNumId w:val="13"/>
  </w:num>
  <w:num w:numId="11">
    <w:abstractNumId w:val="0"/>
  </w:num>
  <w:num w:numId="12">
    <w:abstractNumId w:val="8"/>
  </w:num>
  <w:num w:numId="13">
    <w:abstractNumId w:val="16"/>
  </w:num>
  <w:num w:numId="14">
    <w:abstractNumId w:val="11"/>
  </w:num>
  <w:num w:numId="15">
    <w:abstractNumId w:val="3"/>
  </w:num>
  <w:num w:numId="16">
    <w:abstractNumId w:val="9"/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activeWritingStyle w:appName="MSWord" w:lang="pt-BR" w:vendorID="64" w:dllVersion="6" w:nlCheck="1" w:checkStyle="0"/>
  <w:activeWritingStyle w:appName="MSWord" w:lang="pt-BR" w:vendorID="64" w:dllVersion="0" w:nlCheck="1" w:checkStyle="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C0DBB"/>
    <w:rsid w:val="00014007"/>
    <w:rsid w:val="00042091"/>
    <w:rsid w:val="00045F0F"/>
    <w:rsid w:val="000534C2"/>
    <w:rsid w:val="00060F5A"/>
    <w:rsid w:val="00087AED"/>
    <w:rsid w:val="000A1DB7"/>
    <w:rsid w:val="000A2D05"/>
    <w:rsid w:val="000B4CA8"/>
    <w:rsid w:val="00114E77"/>
    <w:rsid w:val="00122C7E"/>
    <w:rsid w:val="00125B2C"/>
    <w:rsid w:val="001333C8"/>
    <w:rsid w:val="00136793"/>
    <w:rsid w:val="0015435F"/>
    <w:rsid w:val="00175C98"/>
    <w:rsid w:val="001A158A"/>
    <w:rsid w:val="001B5353"/>
    <w:rsid w:val="001D430D"/>
    <w:rsid w:val="0020466A"/>
    <w:rsid w:val="00206700"/>
    <w:rsid w:val="002206A7"/>
    <w:rsid w:val="0023521B"/>
    <w:rsid w:val="00236E32"/>
    <w:rsid w:val="00236E5F"/>
    <w:rsid w:val="00243641"/>
    <w:rsid w:val="00253C6A"/>
    <w:rsid w:val="002545A7"/>
    <w:rsid w:val="00257B02"/>
    <w:rsid w:val="00294FC5"/>
    <w:rsid w:val="002A050A"/>
    <w:rsid w:val="002C278C"/>
    <w:rsid w:val="002F52B2"/>
    <w:rsid w:val="00306146"/>
    <w:rsid w:val="00307A3E"/>
    <w:rsid w:val="00315E34"/>
    <w:rsid w:val="00323857"/>
    <w:rsid w:val="0033024D"/>
    <w:rsid w:val="00333606"/>
    <w:rsid w:val="00335399"/>
    <w:rsid w:val="003478D3"/>
    <w:rsid w:val="00347E81"/>
    <w:rsid w:val="00371A3D"/>
    <w:rsid w:val="00381749"/>
    <w:rsid w:val="00387FF0"/>
    <w:rsid w:val="00393F14"/>
    <w:rsid w:val="003A3A40"/>
    <w:rsid w:val="003C0DBB"/>
    <w:rsid w:val="003D2078"/>
    <w:rsid w:val="003D3A58"/>
    <w:rsid w:val="003D5015"/>
    <w:rsid w:val="003D5C52"/>
    <w:rsid w:val="003D6D0A"/>
    <w:rsid w:val="003F0B11"/>
    <w:rsid w:val="003F77AE"/>
    <w:rsid w:val="004025B2"/>
    <w:rsid w:val="004206D2"/>
    <w:rsid w:val="00422C5C"/>
    <w:rsid w:val="00434F80"/>
    <w:rsid w:val="00442940"/>
    <w:rsid w:val="00444B02"/>
    <w:rsid w:val="00465774"/>
    <w:rsid w:val="004809C7"/>
    <w:rsid w:val="00481D41"/>
    <w:rsid w:val="004A4737"/>
    <w:rsid w:val="004A6052"/>
    <w:rsid w:val="004A66CB"/>
    <w:rsid w:val="004D3675"/>
    <w:rsid w:val="004E2B9F"/>
    <w:rsid w:val="004E6E0A"/>
    <w:rsid w:val="00536CDF"/>
    <w:rsid w:val="00547BD9"/>
    <w:rsid w:val="00561E75"/>
    <w:rsid w:val="0059521F"/>
    <w:rsid w:val="005A21DF"/>
    <w:rsid w:val="005A7C39"/>
    <w:rsid w:val="005B5EF5"/>
    <w:rsid w:val="005C114D"/>
    <w:rsid w:val="005C4DD1"/>
    <w:rsid w:val="00635DE8"/>
    <w:rsid w:val="00636448"/>
    <w:rsid w:val="00672851"/>
    <w:rsid w:val="006741D7"/>
    <w:rsid w:val="006B04F8"/>
    <w:rsid w:val="006B15D4"/>
    <w:rsid w:val="006D0F77"/>
    <w:rsid w:val="006D2A07"/>
    <w:rsid w:val="006D5C27"/>
    <w:rsid w:val="006E579E"/>
    <w:rsid w:val="006F3C44"/>
    <w:rsid w:val="007278C8"/>
    <w:rsid w:val="00782EBB"/>
    <w:rsid w:val="0079318A"/>
    <w:rsid w:val="0079597F"/>
    <w:rsid w:val="00797C38"/>
    <w:rsid w:val="007A093B"/>
    <w:rsid w:val="007B0D77"/>
    <w:rsid w:val="007C5E0D"/>
    <w:rsid w:val="0081737B"/>
    <w:rsid w:val="00820EA8"/>
    <w:rsid w:val="00844907"/>
    <w:rsid w:val="0089395F"/>
    <w:rsid w:val="008A1986"/>
    <w:rsid w:val="008B71EE"/>
    <w:rsid w:val="008D0B42"/>
    <w:rsid w:val="008D3D64"/>
    <w:rsid w:val="008F0947"/>
    <w:rsid w:val="009242B1"/>
    <w:rsid w:val="00927BDC"/>
    <w:rsid w:val="00930030"/>
    <w:rsid w:val="0094375F"/>
    <w:rsid w:val="0095313E"/>
    <w:rsid w:val="00957C0C"/>
    <w:rsid w:val="00990B19"/>
    <w:rsid w:val="009D20E6"/>
    <w:rsid w:val="009E776B"/>
    <w:rsid w:val="00A1682A"/>
    <w:rsid w:val="00A376D7"/>
    <w:rsid w:val="00A50512"/>
    <w:rsid w:val="00A51877"/>
    <w:rsid w:val="00A56CD6"/>
    <w:rsid w:val="00A71FDB"/>
    <w:rsid w:val="00A72A6D"/>
    <w:rsid w:val="00AA4AD8"/>
    <w:rsid w:val="00AB0375"/>
    <w:rsid w:val="00AE3597"/>
    <w:rsid w:val="00B27B39"/>
    <w:rsid w:val="00B41331"/>
    <w:rsid w:val="00B7335B"/>
    <w:rsid w:val="00B75AFE"/>
    <w:rsid w:val="00B803DF"/>
    <w:rsid w:val="00B8044D"/>
    <w:rsid w:val="00B95116"/>
    <w:rsid w:val="00B968F1"/>
    <w:rsid w:val="00BB5DA2"/>
    <w:rsid w:val="00BB6E13"/>
    <w:rsid w:val="00BD2C4F"/>
    <w:rsid w:val="00BF186F"/>
    <w:rsid w:val="00C068FA"/>
    <w:rsid w:val="00C16BD7"/>
    <w:rsid w:val="00C36F58"/>
    <w:rsid w:val="00C37F02"/>
    <w:rsid w:val="00C42114"/>
    <w:rsid w:val="00C70767"/>
    <w:rsid w:val="00C74681"/>
    <w:rsid w:val="00CA2029"/>
    <w:rsid w:val="00CE077D"/>
    <w:rsid w:val="00CE44C4"/>
    <w:rsid w:val="00CE7449"/>
    <w:rsid w:val="00CF2441"/>
    <w:rsid w:val="00D01464"/>
    <w:rsid w:val="00D242EA"/>
    <w:rsid w:val="00D43EA8"/>
    <w:rsid w:val="00D45122"/>
    <w:rsid w:val="00D56741"/>
    <w:rsid w:val="00D61EBE"/>
    <w:rsid w:val="00DA50B4"/>
    <w:rsid w:val="00DD3A84"/>
    <w:rsid w:val="00DD3F67"/>
    <w:rsid w:val="00E0377F"/>
    <w:rsid w:val="00E045B6"/>
    <w:rsid w:val="00E2101C"/>
    <w:rsid w:val="00E21EA3"/>
    <w:rsid w:val="00E32797"/>
    <w:rsid w:val="00E46CB6"/>
    <w:rsid w:val="00E56607"/>
    <w:rsid w:val="00EA22A0"/>
    <w:rsid w:val="00EB11CB"/>
    <w:rsid w:val="00EF680A"/>
    <w:rsid w:val="00EF6D79"/>
    <w:rsid w:val="00F07F4D"/>
    <w:rsid w:val="00F12E60"/>
    <w:rsid w:val="00F34F13"/>
    <w:rsid w:val="00F467E3"/>
    <w:rsid w:val="00F558C1"/>
    <w:rsid w:val="00F64632"/>
    <w:rsid w:val="00F837D1"/>
    <w:rsid w:val="00F9322A"/>
    <w:rsid w:val="00FA0E3D"/>
    <w:rsid w:val="00FB654A"/>
    <w:rsid w:val="00FD0395"/>
    <w:rsid w:val="00FD0D14"/>
    <w:rsid w:val="00FD6E25"/>
    <w:rsid w:val="00FE57AF"/>
    <w:rsid w:val="00FF5F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FD67B1"/>
  <w15:chartTrackingRefBased/>
  <w15:docId w15:val="{3301A8E8-C95E-4515-AF98-FBA3803DC7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D5C52"/>
    <w:rPr>
      <w:color w:val="0563C1" w:themeColor="hyperlink"/>
      <w:u w:val="single"/>
    </w:rPr>
  </w:style>
  <w:style w:type="character" w:customStyle="1" w:styleId="MenoPendente1">
    <w:name w:val="Menção Pendente1"/>
    <w:basedOn w:val="DefaultParagraphFont"/>
    <w:uiPriority w:val="99"/>
    <w:semiHidden/>
    <w:unhideWhenUsed/>
    <w:rsid w:val="003D5C52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E21EA3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21EA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21EA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21EA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21EA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21EA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21EA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1EA3"/>
    <w:rPr>
      <w:rFonts w:ascii="Segoe UI" w:hAnsi="Segoe UI" w:cs="Segoe UI"/>
      <w:sz w:val="18"/>
      <w:szCs w:val="18"/>
    </w:rPr>
  </w:style>
  <w:style w:type="character" w:customStyle="1" w:styleId="A9">
    <w:name w:val="A9"/>
    <w:uiPriority w:val="99"/>
    <w:rsid w:val="007B0D77"/>
    <w:rPr>
      <w:rFonts w:cs="DIN Next LT Pro"/>
      <w:color w:val="000000"/>
    </w:rPr>
  </w:style>
  <w:style w:type="paragraph" w:customStyle="1" w:styleId="Pa8">
    <w:name w:val="Pa8"/>
    <w:basedOn w:val="Normal"/>
    <w:next w:val="Normal"/>
    <w:uiPriority w:val="99"/>
    <w:rsid w:val="008D0B42"/>
    <w:pPr>
      <w:autoSpaceDE w:val="0"/>
      <w:autoSpaceDN w:val="0"/>
      <w:adjustRightInd w:val="0"/>
      <w:spacing w:after="0" w:line="201" w:lineRule="atLeast"/>
    </w:pPr>
    <w:rPr>
      <w:rFonts w:ascii="DIN Next LT Pro" w:hAnsi="DIN Next LT Pro"/>
      <w:sz w:val="24"/>
      <w:szCs w:val="24"/>
    </w:rPr>
  </w:style>
  <w:style w:type="paragraph" w:customStyle="1" w:styleId="Pa36">
    <w:name w:val="Pa36"/>
    <w:basedOn w:val="Normal"/>
    <w:next w:val="Normal"/>
    <w:uiPriority w:val="99"/>
    <w:rsid w:val="00CE077D"/>
    <w:pPr>
      <w:autoSpaceDE w:val="0"/>
      <w:autoSpaceDN w:val="0"/>
      <w:adjustRightInd w:val="0"/>
      <w:spacing w:after="0" w:line="201" w:lineRule="atLeast"/>
    </w:pPr>
    <w:rPr>
      <w:rFonts w:ascii="DIN Next LT Pro" w:hAnsi="DIN Next LT Pro"/>
      <w:sz w:val="24"/>
      <w:szCs w:val="24"/>
    </w:rPr>
  </w:style>
  <w:style w:type="paragraph" w:customStyle="1" w:styleId="Default">
    <w:name w:val="Default"/>
    <w:rsid w:val="00AE3597"/>
    <w:pPr>
      <w:autoSpaceDE w:val="0"/>
      <w:autoSpaceDN w:val="0"/>
      <w:adjustRightInd w:val="0"/>
      <w:spacing w:after="0" w:line="240" w:lineRule="auto"/>
    </w:pPr>
    <w:rPr>
      <w:rFonts w:ascii="DIN Next LT Pro" w:hAnsi="DIN Next LT Pro" w:cs="DIN Next LT Pro"/>
      <w:color w:val="000000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243641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6D5C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Emphasis">
    <w:name w:val="Emphasis"/>
    <w:basedOn w:val="DefaultParagraphFont"/>
    <w:uiPriority w:val="20"/>
    <w:qFormat/>
    <w:rsid w:val="006D5C27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976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1590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2492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1381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7665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756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50751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93835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11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565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80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92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C:/Users/000181~1/AppData/Local/Temp/20210422_23h_RELATORIO%20Procel_2021%20WEB.pdf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8.png"/><Relationship Id="rId26" Type="http://schemas.openxmlformats.org/officeDocument/2006/relationships/hyperlink" Target="https://eletrobras.com/pt/Documents/Eletrobras_RA_2020.pdf" TargetMode="External"/><Relationship Id="rId3" Type="http://schemas.openxmlformats.org/officeDocument/2006/relationships/styles" Target="styles.xml"/><Relationship Id="rId21" Type="http://schemas.openxmlformats.org/officeDocument/2006/relationships/hyperlink" Target="https://eletrobras.com/pt/AreasdeAtuacao/Relatorio-LPT-3milhoes.pdf" TargetMode="External"/><Relationship Id="rId7" Type="http://schemas.openxmlformats.org/officeDocument/2006/relationships/hyperlink" Target="https://eletrobras.com/pt/ri/DemonstracoesFinanceiras/Teleconfer%C3%AAncia%204T20.pdf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hyperlink" Target="https://eletrobras.com/pt/Documents/Eletrobras_RA_2020.pdf" TargetMode="External"/><Relationship Id="rId20" Type="http://schemas.openxmlformats.org/officeDocument/2006/relationships/hyperlink" Target="https://www.gov.br/mme/pt-br/assuntos/noticias/mme-lanca-1-episodio-de-podcast-sobre-programa-mais-luz-para-amazonia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s://eletrobras.com/pt/ri/DemonstracoesFinanceiras/Relat%C3%B3rio%20da%20Administra%C3%A7%C3%A3o%202020.pdf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9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yperlink" Target="https://www.youtube.com/watch?v=oN-5lc_G6_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s://eletrobras.com/pt/Documents/Eletrobras_RA_2020.pdf" TargetMode="External"/><Relationship Id="rId22" Type="http://schemas.openxmlformats.org/officeDocument/2006/relationships/hyperlink" Target="https://eletrobras.com/pt/AreasdeAtuacao/Relatorio-LPT-3milhoes.pdf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2D509E-4D88-4833-A344-3E8DE274F6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838</Words>
  <Characters>4781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RAQUEL BRAGA BARRETO SAMPAIO</dc:creator>
  <cp:keywords/>
  <dc:description/>
  <cp:lastModifiedBy>NATHALIA BAENA OHANA</cp:lastModifiedBy>
  <cp:revision>2</cp:revision>
  <dcterms:created xsi:type="dcterms:W3CDTF">2021-06-26T00:13:00Z</dcterms:created>
  <dcterms:modified xsi:type="dcterms:W3CDTF">2021-06-26T00:13:00Z</dcterms:modified>
</cp:coreProperties>
</file>